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様式第１号（第５条関係）</w:t>
      </w:r>
    </w:p>
    <w:p>
      <w:pPr>
        <w:pStyle w:val="0"/>
        <w:jc w:val="center"/>
        <w:rPr>
          <w:rFonts w:hint="eastAsia" w:asciiTheme="minorEastAsia" w:hAnsiTheme="minorEastAsia" w:eastAsiaTheme="minorEastAsia"/>
          <w:u w:val="none" w:color="auto"/>
          <w:shd w:val="clear" w:color="auto" w:fill="auto"/>
        </w:rPr>
      </w:pPr>
      <w:r>
        <w:rPr>
          <w:rFonts w:hint="eastAsia" w:asciiTheme="minorEastAsia" w:hAnsiTheme="minorEastAsia" w:eastAsiaTheme="minorEastAsia"/>
          <w:b w:val="1"/>
          <w:sz w:val="22"/>
          <w:u w:val="none" w:color="auto"/>
          <w:shd w:val="clear" w:color="auto" w:fill="auto"/>
        </w:rPr>
        <w:t>宮崎市がけ地近接等危険住宅移転事業</w:t>
      </w:r>
    </w:p>
    <w:p>
      <w:pPr>
        <w:pStyle w:val="0"/>
        <w:jc w:val="center"/>
        <w:rPr>
          <w:rFonts w:hint="eastAsia" w:ascii="ＭＳ ゴシック" w:hAnsi="ＭＳ ゴシック" w:eastAsia="ＭＳ ゴシック"/>
          <w:u w:val="none" w:color="auto"/>
          <w:shd w:val="clear" w:color="auto" w:fill="auto"/>
        </w:rPr>
      </w:pPr>
      <w:r>
        <w:rPr>
          <w:rFonts w:hint="eastAsia" w:asciiTheme="minorEastAsia" w:hAnsiTheme="minorEastAsia" w:eastAsiaTheme="minorEastAsia"/>
          <w:b w:val="1"/>
          <w:sz w:val="28"/>
          <w:u w:val="none" w:color="auto"/>
          <w:shd w:val="clear" w:color="auto" w:fill="auto"/>
        </w:rPr>
        <w:t>補助金交付申請書</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ind w:left="0" w:leftChars="0" w:firstLine="218" w:firstLineChars="100"/>
        <w:rPr>
          <w:rFonts w:hint="default"/>
        </w:rPr>
      </w:pPr>
      <w:r>
        <w:rPr>
          <w:rFonts w:hint="eastAsia"/>
        </w:rPr>
        <w:t>宮崎市長　殿</w:t>
      </w:r>
    </w:p>
    <w:p>
      <w:pPr>
        <w:pStyle w:val="0"/>
        <w:spacing w:line="276" w:lineRule="auto"/>
        <w:ind w:firstLine="4796" w:firstLineChars="2200"/>
        <w:rPr>
          <w:rFonts w:hint="default"/>
        </w:rPr>
      </w:pPr>
      <w:r>
        <w:rPr>
          <w:rFonts w:hint="eastAsia"/>
        </w:rPr>
        <w:t>住　所</w:t>
      </w:r>
    </w:p>
    <w:p>
      <w:pPr>
        <w:pStyle w:val="0"/>
        <w:ind w:firstLine="4796" w:firstLineChars="2200"/>
        <w:rPr>
          <w:rFonts w:hint="default"/>
        </w:rPr>
      </w:pPr>
      <w:r>
        <w:rPr>
          <w:rFonts w:hint="eastAsia"/>
        </w:rPr>
        <w:t>氏　名　　　　　　　　　　　　　　</w:t>
      </w:r>
      <w:bookmarkStart w:id="0" w:name="_GoBack"/>
      <w:bookmarkEnd w:id="0"/>
    </w:p>
    <w:p>
      <w:pPr>
        <w:pStyle w:val="0"/>
        <w:tabs>
          <w:tab w:val="left" w:leader="none" w:pos="3525"/>
        </w:tabs>
        <w:rPr>
          <w:rFonts w:hint="default"/>
        </w:rPr>
      </w:pPr>
    </w:p>
    <w:p>
      <w:pPr>
        <w:pStyle w:val="0"/>
        <w:tabs>
          <w:tab w:val="left" w:leader="none" w:pos="3525"/>
        </w:tabs>
        <w:rPr>
          <w:rFonts w:hint="default"/>
        </w:rPr>
      </w:pPr>
    </w:p>
    <w:p>
      <w:pPr>
        <w:pStyle w:val="0"/>
        <w:tabs>
          <w:tab w:val="left" w:leader="none" w:pos="3525"/>
        </w:tabs>
        <w:rPr>
          <w:rFonts w:hint="default"/>
        </w:rPr>
      </w:pPr>
      <w:r>
        <w:rPr>
          <w:rFonts w:hint="eastAsia"/>
        </w:rPr>
        <w:t>　宮崎市がけ地近接等危険住宅移転事業について補助金の交付を受けたいので、宮崎市がけ地近接等危険住宅移転事業補助金交付要綱（以下「要綱」という。）第５条の規定により下記のとおり申請します。</w:t>
      </w:r>
    </w:p>
    <w:p>
      <w:pPr>
        <w:pStyle w:val="0"/>
        <w:tabs>
          <w:tab w:val="left" w:leader="none" w:pos="3525"/>
        </w:tabs>
        <w:rPr>
          <w:rFonts w:hint="default"/>
        </w:rPr>
      </w:pPr>
    </w:p>
    <w:p>
      <w:pPr>
        <w:pStyle w:val="0"/>
        <w:tabs>
          <w:tab w:val="left" w:leader="none" w:pos="3525"/>
        </w:tabs>
        <w:jc w:val="center"/>
        <w:rPr>
          <w:rFonts w:hint="default"/>
        </w:rPr>
      </w:pPr>
      <w:r>
        <w:rPr>
          <w:rFonts w:hint="eastAsia"/>
        </w:rPr>
        <w:t>記</w:t>
      </w:r>
    </w:p>
    <w:p>
      <w:pPr>
        <w:pStyle w:val="0"/>
        <w:tabs>
          <w:tab w:val="left" w:leader="none" w:pos="3525"/>
        </w:tabs>
        <w:rPr>
          <w:rFonts w:hint="default"/>
        </w:rPr>
      </w:pPr>
    </w:p>
    <w:p>
      <w:pPr>
        <w:pStyle w:val="0"/>
        <w:tabs>
          <w:tab w:val="left" w:leader="none" w:pos="3525"/>
        </w:tabs>
        <w:rPr>
          <w:rFonts w:hint="default"/>
        </w:rPr>
      </w:pPr>
      <w:r>
        <w:rPr>
          <w:rFonts w:hint="eastAsia"/>
        </w:rPr>
        <w:t>１　補助事業の種別　　　　　　□　市内に存する危険住宅の除却事業</w:t>
      </w:r>
    </w:p>
    <w:p>
      <w:pPr>
        <w:pStyle w:val="0"/>
        <w:tabs>
          <w:tab w:val="left" w:leader="none" w:pos="3525"/>
        </w:tabs>
        <w:ind w:firstLine="3255"/>
        <w:rPr>
          <w:rFonts w:hint="default"/>
        </w:rPr>
      </w:pPr>
      <w:r>
        <w:rPr>
          <w:rFonts w:hint="eastAsia"/>
        </w:rPr>
        <w:t>□　危険住宅に代わる住宅を市内の危険区域外に建設、購入</w:t>
      </w:r>
    </w:p>
    <w:p>
      <w:pPr>
        <w:pStyle w:val="0"/>
        <w:tabs>
          <w:tab w:val="left" w:leader="none" w:pos="3525"/>
        </w:tabs>
        <w:ind w:left="2730" w:firstLine="945"/>
        <w:rPr>
          <w:rFonts w:hint="default"/>
        </w:rPr>
      </w:pPr>
      <w:r>
        <w:rPr>
          <w:rFonts w:hint="eastAsia"/>
        </w:rPr>
        <w:t>及び改修する事業</w:t>
      </w:r>
    </w:p>
    <w:p>
      <w:pPr>
        <w:pStyle w:val="0"/>
        <w:tabs>
          <w:tab w:val="left" w:leader="none" w:pos="3525"/>
        </w:tabs>
        <w:rPr>
          <w:rFonts w:hint="default"/>
          <w:u w:val="dotted" w:color="auto"/>
        </w:rPr>
      </w:pPr>
      <w:r>
        <w:rPr>
          <w:rFonts w:hint="eastAsia"/>
        </w:rPr>
        <w:t>２　現住所（危険住宅の所在地）</w:t>
      </w:r>
      <w:r>
        <w:rPr>
          <w:rFonts w:hint="eastAsia"/>
        </w:rPr>
        <w:t xml:space="preserve"> </w:t>
      </w:r>
      <w:r>
        <w:rPr>
          <w:rFonts w:hint="eastAsia"/>
          <w:u w:val="dotted" w:color="auto"/>
        </w:rPr>
        <w:t>　　　　　　　　　　　　　　　　　　　　　</w:t>
      </w:r>
    </w:p>
    <w:p>
      <w:pPr>
        <w:pStyle w:val="0"/>
        <w:tabs>
          <w:tab w:val="left" w:leader="none" w:pos="3525"/>
        </w:tabs>
        <w:rPr>
          <w:rFonts w:hint="default"/>
          <w:u w:val="dotted" w:color="auto"/>
        </w:rPr>
      </w:pPr>
      <w:r>
        <w:rPr>
          <w:rFonts w:hint="eastAsia"/>
        </w:rPr>
        <w:t>３　移転先住所　　　　　　　　</w:t>
      </w:r>
      <w:r>
        <w:rPr>
          <w:rFonts w:hint="eastAsia"/>
        </w:rPr>
        <w:t xml:space="preserve"> </w:t>
      </w:r>
      <w:r>
        <w:rPr>
          <w:rFonts w:hint="eastAsia"/>
          <w:u w:val="dotted" w:color="auto"/>
        </w:rPr>
        <w:t>　　　　　　　　　　　　　　　　　　　　　</w:t>
      </w:r>
    </w:p>
    <w:p>
      <w:pPr>
        <w:pStyle w:val="0"/>
        <w:tabs>
          <w:tab w:val="left" w:leader="none" w:pos="3525"/>
        </w:tabs>
        <w:rPr>
          <w:rFonts w:hint="default"/>
          <w:u w:val="dotted" w:color="auto"/>
        </w:rPr>
      </w:pPr>
      <w:r>
        <w:rPr>
          <w:rFonts w:hint="eastAsia"/>
        </w:rPr>
        <w:t>４　補助交付申請額　　　　　　</w:t>
      </w:r>
      <w:r>
        <w:rPr>
          <w:rFonts w:hint="eastAsia"/>
        </w:rPr>
        <w:t xml:space="preserve"> </w:t>
      </w:r>
      <w:r>
        <w:rPr>
          <w:rFonts w:hint="eastAsia"/>
          <w:u w:val="dotted" w:color="auto"/>
        </w:rPr>
        <w:t>　　　　　　　　　　　円</w:t>
      </w:r>
      <w:r>
        <w:rPr>
          <w:rFonts w:hint="eastAsia"/>
          <w:u w:val="dotted" w:color="auto"/>
        </w:rPr>
        <w:t xml:space="preserve"> </w:t>
      </w:r>
    </w:p>
    <w:p>
      <w:pPr>
        <w:pStyle w:val="0"/>
        <w:tabs>
          <w:tab w:val="left" w:leader="none" w:pos="3525"/>
        </w:tabs>
        <w:rPr>
          <w:rFonts w:hint="default"/>
          <w:u w:val="dotted" w:color="auto"/>
        </w:rPr>
      </w:pPr>
      <w:r>
        <w:rPr>
          <w:rFonts w:hint="eastAsia"/>
        </w:rPr>
        <w:t>５　着手予定年月日　　　　　　</w:t>
      </w:r>
      <w:r>
        <w:rPr>
          <w:rFonts w:hint="eastAsia"/>
        </w:rPr>
        <w:t xml:space="preserve"> </w:t>
      </w:r>
      <w:r>
        <w:rPr>
          <w:rFonts w:hint="eastAsia"/>
          <w:u w:val="dotted" w:color="auto"/>
        </w:rPr>
        <w:t>　　　　　年　　月　　日</w:t>
      </w:r>
      <w:r>
        <w:rPr>
          <w:rFonts w:hint="eastAsia"/>
          <w:u w:val="dotted" w:color="auto"/>
        </w:rPr>
        <w:t xml:space="preserve"> </w:t>
      </w:r>
    </w:p>
    <w:p>
      <w:pPr>
        <w:pStyle w:val="0"/>
        <w:tabs>
          <w:tab w:val="left" w:leader="none" w:pos="3525"/>
        </w:tabs>
        <w:rPr>
          <w:rFonts w:hint="default"/>
        </w:rPr>
      </w:pPr>
      <w:r>
        <w:rPr>
          <w:rFonts w:hint="eastAsia"/>
        </w:rPr>
        <w:t>６　完了予定年月日　　　　　　</w:t>
      </w:r>
      <w:r>
        <w:rPr>
          <w:rFonts w:hint="eastAsia"/>
        </w:rPr>
        <w:t xml:space="preserve"> </w:t>
      </w:r>
      <w:r>
        <w:rPr>
          <w:rFonts w:hint="eastAsia"/>
          <w:u w:val="dotted" w:color="auto"/>
        </w:rPr>
        <w:t>　　　　　年　　月　　日</w:t>
      </w:r>
      <w:r>
        <w:rPr>
          <w:rFonts w:hint="eastAsia"/>
          <w:u w:val="dotted" w:color="auto"/>
        </w:rPr>
        <w:t xml:space="preserve"> </w:t>
      </w:r>
    </w:p>
    <w:p>
      <w:pPr>
        <w:pStyle w:val="0"/>
        <w:tabs>
          <w:tab w:val="left" w:leader="none" w:pos="3525"/>
        </w:tabs>
        <w:rPr>
          <w:rFonts w:hint="default"/>
        </w:rPr>
      </w:pPr>
      <w:r>
        <w:rPr>
          <w:rFonts w:hint="eastAsia"/>
        </w:rPr>
        <w:t>７　添付書類</w:t>
      </w:r>
    </w:p>
    <w:p>
      <w:pPr>
        <w:pStyle w:val="0"/>
        <w:tabs>
          <w:tab w:val="left" w:leader="none" w:pos="3525"/>
        </w:tabs>
        <w:ind w:firstLine="220"/>
        <w:rPr>
          <w:rFonts w:hint="default"/>
        </w:rPr>
      </w:pPr>
      <w:r>
        <w:rPr>
          <w:rFonts w:hint="eastAsia"/>
          <w:spacing w:val="2"/>
          <w:sz w:val="22"/>
        </w:rPr>
        <w:t>⑴　市内に存する危険住宅の除却事業を行う者　</w:t>
      </w:r>
    </w:p>
    <w:p>
      <w:pPr>
        <w:pStyle w:val="0"/>
        <w:ind w:firstLine="660"/>
        <w:rPr>
          <w:rFonts w:hint="default"/>
          <w:spacing w:val="2"/>
          <w:sz w:val="22"/>
        </w:rPr>
      </w:pPr>
      <w:r>
        <w:rPr>
          <w:rFonts w:hint="eastAsia"/>
          <w:spacing w:val="2"/>
          <w:sz w:val="22"/>
        </w:rPr>
        <w:t>要綱第５条第１号に定める書類</w:t>
      </w:r>
    </w:p>
    <w:p>
      <w:pPr>
        <w:pStyle w:val="0"/>
        <w:ind w:firstLine="220"/>
        <w:rPr>
          <w:rFonts w:hint="default"/>
          <w:spacing w:val="2"/>
          <w:sz w:val="22"/>
        </w:rPr>
      </w:pPr>
      <w:r>
        <w:rPr>
          <w:rFonts w:hint="eastAsia"/>
          <w:spacing w:val="2"/>
          <w:sz w:val="22"/>
        </w:rPr>
        <w:t>⑵　危険住宅に代わる住宅を市内の危険区域外に建設、購入及び改修する事業を行う者</w:t>
      </w:r>
    </w:p>
    <w:p>
      <w:pPr>
        <w:pStyle w:val="0"/>
        <w:ind w:firstLine="660"/>
        <w:rPr>
          <w:rFonts w:hint="default"/>
          <w:spacing w:val="2"/>
          <w:sz w:val="22"/>
        </w:rPr>
      </w:pPr>
      <w:r>
        <w:rPr>
          <w:rFonts w:hint="eastAsia"/>
          <w:spacing w:val="2"/>
          <w:sz w:val="22"/>
        </w:rPr>
        <w:t>要綱第５条第２号に定める書類</w:t>
      </w:r>
    </w:p>
    <w:p>
      <w:pPr>
        <w:pStyle w:val="0"/>
        <w:tabs>
          <w:tab w:val="left" w:leader="none" w:pos="3525"/>
        </w:tabs>
        <w:ind w:firstLine="210" w:firstLineChars="100"/>
        <w:jc w:val="center"/>
        <w:rPr>
          <w:rFonts w:hint="default" w:asciiTheme="minorEastAsia" w:hAnsiTheme="minorEastAsia" w:eastAsiaTheme="minorEastAsia"/>
          <w:color w:val="000000"/>
          <w:spacing w:val="0"/>
          <w:kern w:val="0"/>
        </w:rPr>
      </w:pPr>
    </w:p>
    <w:sectPr>
      <w:footerReference r:id="rId5" w:type="default"/>
      <w:pgSz w:w="11906" w:h="16838"/>
      <w:pgMar w:top="1361" w:right="1361" w:bottom="1361" w:left="1361" w:header="851" w:footer="992" w:gutter="0"/>
      <w:pgNumType w:start="6"/>
      <w:cols w:space="720"/>
      <w:textDirection w:val="lrTb"/>
      <w:docGrid w:type="lines" w:linePitch="4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pacing w:val="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pacing w:val="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pacing w:val="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pacing w:val="4"/>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451</TotalTime>
  <Pages>2</Pages>
  <Words>0</Words>
  <Characters>395</Characters>
  <Application>JUST Note</Application>
  <Lines>32</Lines>
  <Paragraphs>22</Paragraphs>
  <CharactersWithSpaces>542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take</dc:creator>
  <cp:lastModifiedBy>Y2511328</cp:lastModifiedBy>
  <cp:lastPrinted>2017-12-07T05:50:00Z</cp:lastPrinted>
  <dcterms:created xsi:type="dcterms:W3CDTF">2017-10-02T23:54:00Z</dcterms:created>
  <dcterms:modified xsi:type="dcterms:W3CDTF">2020-06-24T06:00:22Z</dcterms:modified>
  <cp:revision>22</cp:revision>
</cp:coreProperties>
</file>