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r>
                              <w:rPr>
                                <w:rFonts w:hint="eastAsia"/>
                              </w:rPr>
                              <w:t>縮尺</w:t>
                            </w:r>
                            <w:r>
                              <w:rPr>
                                <w:rFonts w:hint="eastAsia"/>
                              </w:rPr>
                              <w:t xml:space="preserve"> </w:t>
                            </w:r>
                            <w:bookmarkStart w:id="0" w:name="_GoBack"/>
                            <w:bookmarkEnd w:id="0"/>
                            <w:r>
                              <w:rPr>
                                <w:rFonts w:hint="eastAsia"/>
                              </w:rPr>
                              <w:t>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v-text-anchor:top;mso-wrap-distance-top:0pt;mso-wrap-distance-right:9pt;mso-wrap-distance-left:9pt;mso-wrap-distance-bottom:0pt;margin-top:6.6pt;margin-left:-0.2pt;mso-position-horizontal-relative:text;mso-position-vertical-relative:text;position:absolute;height:315.75pt;width:459.8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r>
                        <w:rPr>
                          <w:rFonts w:hint="eastAsia"/>
                        </w:rPr>
                        <w:t>縮尺</w:t>
                      </w:r>
                      <w:r>
                        <w:rPr>
                          <w:rFonts w:hint="eastAsia"/>
                        </w:rPr>
                        <w:t xml:space="preserve"> </w:t>
                      </w:r>
                      <w:bookmarkStart w:id="1" w:name="_GoBack"/>
                      <w:bookmarkEnd w:id="1"/>
                      <w:r>
                        <w:rPr>
                          <w:rFonts w:hint="eastAsia"/>
                        </w:rPr>
                        <w:t>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3"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027" name="Line 7"/>
                <a:graphic xmlns:a="http://schemas.openxmlformats.org/drawingml/2006/main">
                  <a:graphicData uri="http://schemas.microsoft.com/office/word/2010/wordprocessingShape">
                    <wps:wsp>
                      <wps:cNvPr id="1027"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flip:x;mso-wrap-distance-top:0pt;mso-wrap-distance-right:9pt;mso-wrap-distance-left:9pt;mso-wrap-distance-bottom:0pt;mso-position-horizontal-relative:text;mso-position-vertical-relative:text;position:absolute;z-index:3;" o:spid="_x0000_s1027"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4"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28" name="Line 6"/>
                <a:graphic xmlns:a="http://schemas.openxmlformats.org/drawingml/2006/main">
                  <a:graphicData uri="http://schemas.microsoft.com/office/word/2010/wordprocessingShape">
                    <wps:wsp>
                      <wps:cNvPr id="1028"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left:9pt;mso-wrap-distance-bottom:0pt;mso-position-horizontal-relative:text;mso-position-vertical-relative:text;position:absolute;z-index:4;" o:spid="_x0000_s1028"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029" name="Line 8"/>
                <a:graphic xmlns:a="http://schemas.openxmlformats.org/drawingml/2006/main">
                  <a:graphicData uri="http://schemas.microsoft.com/office/word/2010/wordprocessingShape">
                    <wps:wsp>
                      <wps:cNvPr id="1029"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left:9pt;mso-wrap-distance-bottom:0pt;mso-position-horizontal-relative:text;mso-position-vertical-relative:text;position:absolute;z-index:5;" o:spid="_x0000_s1029"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6"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030" name="Line 9"/>
                <a:graphic xmlns:a="http://schemas.openxmlformats.org/drawingml/2006/main">
                  <a:graphicData uri="http://schemas.microsoft.com/office/word/2010/wordprocessingShape">
                    <wps:wsp>
                      <wps:cNvPr id="1030"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flip:x;mso-wrap-distance-top:0pt;mso-wrap-distance-right:9pt;mso-wrap-distance-left:9pt;mso-wrap-distance-bottom:0pt;mso-position-horizontal-relative:text;mso-position-vertical-relative:text;position:absolute;z-index:6;" o:spid="_x0000_s1030"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-80645</wp:posOffset>
                </wp:positionH>
                <wp:positionV relativeFrom="paragraph">
                  <wp:posOffset>62230</wp:posOffset>
                </wp:positionV>
                <wp:extent cx="6326505" cy="991870"/>
                <wp:effectExtent l="0" t="0" r="635" b="635"/>
                <wp:wrapNone/>
                <wp:docPr id="1031" name="Text Box 12"/>
                <a:graphic xmlns:a="http://schemas.openxmlformats.org/drawingml/2006/main">
                  <a:graphicData uri="http://schemas.microsoft.com/office/word/2010/wordprocessingShape">
                    <wps:wsp>
                      <wps:cNvPr id="1031" name="Text Box 12"/>
                      <wps:cNvSpPr txBox="1">
                        <a:spLocks noChangeArrowheads="1"/>
                      </wps:cNvSpPr>
                      <wps:spPr>
                        <a:xfrm>
                          <a:off x="0" y="0"/>
                          <a:ext cx="6326505" cy="99187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v-text-anchor:top;mso-wrap-distance-top:0pt;mso-wrap-distance-right:9pt;mso-wrap-distance-left:9pt;mso-wrap-distance-bottom:0pt;margin-top:4.9000000000000004pt;margin-left:-6.35pt;mso-position-horizontal-relative:text;mso-position-vertical-relative:text;position:absolute;height:78.09pt;width:498.15pt;z-index:7;"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xbxContent>
                </v:textbox>
                <v:imagedata o:title=""/>
                <w10:wrap type="none" anchorx="text" anchory="text"/>
              </v:shape>
            </w:pict>
          </mc:Fallback>
        </mc:AlternateContent>
      </w: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-109220</wp:posOffset>
                </wp:positionH>
                <wp:positionV relativeFrom="paragraph">
                  <wp:posOffset>133350</wp:posOffset>
                </wp:positionV>
                <wp:extent cx="6631305" cy="882650"/>
                <wp:effectExtent l="0" t="0" r="635" b="635"/>
                <wp:wrapNone/>
                <wp:docPr id="1032" name="Text Box 13"/>
                <a:graphic xmlns:a="http://schemas.openxmlformats.org/drawingml/2006/main">
                  <a:graphicData uri="http://schemas.microsoft.com/office/word/2010/wordprocessingShape">
                    <wps:wsp>
                      <wps:cNvPr id="1032"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v-text-anchor:top;mso-wrap-distance-top:0pt;mso-wrap-distance-right:9pt;mso-wrap-distance-left:9pt;mso-wrap-distance-bottom:0pt;margin-top:10.5pt;margin-left:-8.6pt;mso-position-horizontal-relative:text;mso-position-vertical-relative:text;position:absolute;height:69.5pt;width:522.15pt;z-index:8;" o:spid="_x0000_s1032"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2</Pages>
  <Words>1</Words>
  <Characters>470</Characters>
  <Application>JUST Note</Application>
  <Lines>86</Lines>
  <Paragraphs>34</Paragraphs>
  <CharactersWithSpaces>570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2021-01-06T07:18:42Z</dcterms:modified>
  <cp:revision>3</cp:revision>
</cp:coreProperties>
</file>