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’c" w:hAnsi="?l?r ??’c"/>
        </w:rPr>
      </w:pPr>
      <w:r>
        <w:rPr>
          <w:rFonts w:hint="default" w:ascii="?l?r ??’c" w:hAnsi="?l?r ??’c"/>
        </w:rPr>
        <w:t>様式第３号</w:t>
      </w:r>
    </w:p>
    <w:p>
      <w:pPr>
        <w:pStyle w:val="0"/>
        <w:snapToGrid w:val="0"/>
        <w:rPr>
          <w:rFonts w:hint="default" w:ascii="?l?r ??’c" w:hAnsi="?l?r ??’c"/>
        </w:rPr>
      </w:pPr>
    </w:p>
    <w:p>
      <w:pPr>
        <w:pStyle w:val="0"/>
        <w:snapToGrid w:val="0"/>
        <w:spacing w:after="240" w:afterLines="0" w:afterAutospacing="0"/>
        <w:jc w:val="center"/>
        <w:rPr>
          <w:rFonts w:hint="default" w:ascii="?l?r ??’c" w:hAnsi="?l?r ??’c"/>
        </w:rPr>
      </w:pPr>
      <w:r>
        <w:rPr>
          <w:rFonts w:hint="eastAsia"/>
          <w:spacing w:val="8"/>
          <w:fitText w:val="3150" w:id="1"/>
        </w:rPr>
        <w:t>無人直接通報の移報に係る体</w:t>
      </w:r>
      <w:r>
        <w:rPr>
          <w:rFonts w:hint="eastAsia"/>
          <w:spacing w:val="1"/>
          <w:fitText w:val="3150" w:id="1"/>
        </w:rPr>
        <w:t>制</w:t>
      </w: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050"/>
        <w:gridCol w:w="1260"/>
        <w:gridCol w:w="1680"/>
        <w:gridCol w:w="2520"/>
        <w:gridCol w:w="1470"/>
      </w:tblGrid>
      <w:tr>
        <w:trPr>
          <w:cantSplit/>
          <w:trHeight w:val="101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申請対象物の名称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電話（　　）　　　　</w:t>
            </w:r>
          </w:p>
        </w:tc>
      </w:tr>
      <w:tr>
        <w:trPr>
          <w:cantSplit/>
          <w:trHeight w:val="1010" w:hRule="exac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自動火災報知設備の送信信号を受信する場所等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1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電話（　　）　　　　</w:t>
            </w:r>
          </w:p>
        </w:tc>
      </w:tr>
      <w:tr>
        <w:trPr>
          <w:cantSplit/>
          <w:trHeight w:val="101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670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1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出動の手段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徒　歩　自転車　バイク　自動車　その他（　　　）</w:t>
            </w:r>
          </w:p>
        </w:tc>
      </w:tr>
      <w:tr>
        <w:trPr>
          <w:cantSplit/>
          <w:trHeight w:val="101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距離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㎞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通報後到着に要する時間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分</w:t>
            </w:r>
          </w:p>
        </w:tc>
      </w:tr>
      <w:tr>
        <w:trPr>
          <w:cantSplit/>
          <w:trHeight w:val="1340" w:hRule="exac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かぎの</w:t>
            </w:r>
            <w:r>
              <w:rPr>
                <w:rFonts w:hint="default" w:ascii="?l?r ??’c" w:hAnsi="?l?r ??’c"/>
              </w:rPr>
              <w:br w:type="textWrapping" w:clear="none"/>
            </w:r>
            <w:r>
              <w:rPr>
                <w:rFonts w:hint="default" w:ascii="?l?r ??’c" w:hAnsi="?l?r ??’c"/>
              </w:rPr>
              <w:br w:type="textWrapping" w:clear="none"/>
            </w:r>
            <w:r>
              <w:rPr>
                <w:rFonts w:hint="default" w:ascii="?l?r ??’c" w:hAnsi="?l?r ??’c"/>
              </w:rPr>
              <w:br w:type="textWrapping" w:clear="none"/>
            </w:r>
            <w:r>
              <w:rPr>
                <w:rFonts w:hint="eastAsia"/>
              </w:rPr>
              <w:t>状況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spacing w:line="36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自動解錠装置の有無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  <w:tr>
        <w:trPr>
          <w:cantSplit/>
          <w:trHeight w:val="134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spacing w:line="36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自動解錠装置の方式</w:t>
            </w:r>
          </w:p>
        </w:tc>
        <w:tc>
          <w:tcPr>
            <w:tcW w:w="5670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340" w:hRule="exact"/>
        </w:trPr>
        <w:tc>
          <w:tcPr>
            <w:tcW w:w="1050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snapToGrid w:val="0"/>
              <w:spacing w:line="36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内部進入のためのかぎの保有状況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□　自動火災報知設備の受信機の設置場所までの間</w:t>
            </w:r>
          </w:p>
          <w:p>
            <w:pPr>
              <w:pStyle w:val="0"/>
              <w:snapToGrid w:val="0"/>
              <w:spacing w:line="36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□　すべての居室等</w:t>
            </w:r>
          </w:p>
          <w:p>
            <w:pPr>
              <w:pStyle w:val="0"/>
              <w:snapToGrid w:val="0"/>
              <w:spacing w:line="360" w:lineRule="exact"/>
              <w:rPr>
                <w:rFonts w:hint="default" w:ascii="?l?r ??’c" w:hAnsi="?l?r ??’c"/>
              </w:rPr>
            </w:pPr>
            <w:r>
              <w:rPr>
                <w:rFonts w:hint="eastAsia"/>
              </w:rPr>
              <w:t>□　その他（　　　　　　　　　　　　　　　　）</w:t>
            </w:r>
          </w:p>
        </w:tc>
      </w:tr>
    </w:tbl>
    <w:p>
      <w:pPr>
        <w:pStyle w:val="0"/>
        <w:snapToGrid w:val="0"/>
        <w:spacing w:before="240" w:beforeLines="0" w:beforeAutospacing="0"/>
        <w:ind w:left="1050" w:hanging="1050"/>
        <w:rPr>
          <w:rFonts w:hint="default" w:ascii="?l?r ??’c" w:hAnsi="?l?r ??’c"/>
        </w:rPr>
      </w:pPr>
      <w:r>
        <w:rPr>
          <w:rFonts w:hint="eastAsia"/>
        </w:rPr>
        <w:t>　備考　１　内部進入のためのかぎの保有状況の欄には、該当する事項の□に</w:t>
      </w:r>
      <w:r>
        <w:rPr>
          <w:rFonts w:hint="eastAsia"/>
          <w:b w:val="1"/>
          <w:i w:val="1"/>
        </w:rPr>
        <w:t>レ</w:t>
      </w:r>
      <w:r>
        <w:rPr>
          <w:rFonts w:hint="eastAsia"/>
        </w:rPr>
        <w:t>印を付すること。</w:t>
      </w:r>
    </w:p>
    <w:p>
      <w:pPr>
        <w:pStyle w:val="0"/>
        <w:snapToGrid w:val="0"/>
        <w:ind w:left="1050" w:hanging="1050"/>
        <w:rPr>
          <w:rFonts w:hint="default" w:ascii="?l?r ??’c" w:hAnsi="?l?r ??’c"/>
        </w:rPr>
      </w:pPr>
      <w:r>
        <w:rPr>
          <w:rFonts w:hint="eastAsia"/>
        </w:rPr>
        <w:t>　　　　２　この用紙の大きさは、日本産業規格Ａ４とする。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noEndnote w:val="1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210"/>
  <w:drawingGridVerticalSpacing w:val="21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53</Words>
  <Characters>303</Characters>
  <Application>JUST Note</Application>
  <Lines>2</Lines>
  <Paragraphs>1</Paragraphs>
  <CharactersWithSpaces>355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Administrator</cp:lastModifiedBy>
  <cp:lastPrinted>2004-01-22T16:45:00Z</cp:lastPrinted>
  <dcterms:created xsi:type="dcterms:W3CDTF">2021-12-27T01:20:00Z</dcterms:created>
  <dcterms:modified xsi:type="dcterms:W3CDTF">2021-12-27T01:20:50Z</dcterms:modified>
  <cp:revision>2</cp:revision>
</cp:coreProperties>
</file>