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auto"/>
        </w:rPr>
      </w:pPr>
      <w:r>
        <w:rPr>
          <w:rFonts w:hint="eastAsia" w:ascii="ＭＳ 明朝" w:hAnsi="ＭＳ 明朝" w:eastAsia="ＭＳ 明朝"/>
          <w:color w:val="auto"/>
        </w:rPr>
        <w:t>宮崎の自然魅力発信事業業務委託　公募型プロポーザル実施要領</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１　業務の目的</w:t>
      </w:r>
    </w:p>
    <w:p>
      <w:pPr>
        <w:pStyle w:val="0"/>
        <w:ind w:left="210" w:hanging="210" w:hangingChars="100"/>
        <w:rPr>
          <w:rFonts w:hint="default" w:ascii="ＭＳ 明朝" w:hAnsi="ＭＳ 明朝" w:eastAsia="ＭＳ 明朝"/>
          <w:color w:val="FF0000"/>
        </w:rPr>
      </w:pPr>
      <w:r>
        <w:rPr>
          <w:rFonts w:hint="eastAsia" w:ascii="ＭＳ 明朝" w:hAnsi="ＭＳ 明朝" w:eastAsia="ＭＳ 明朝"/>
          <w:color w:val="FF0000"/>
        </w:rPr>
        <w:t>　　</w:t>
      </w:r>
      <w:r>
        <w:rPr>
          <w:rFonts w:hint="eastAsia" w:ascii="ＭＳ 明朝" w:hAnsi="ＭＳ 明朝" w:eastAsia="ＭＳ 明朝"/>
          <w:color w:val="auto"/>
        </w:rPr>
        <w:t>本事業では、本市の魅力である自然を活用し、山にフォーカスした観光誘客施策を実施する。</w:t>
      </w:r>
    </w:p>
    <w:p>
      <w:pPr>
        <w:pStyle w:val="0"/>
        <w:ind w:left="210" w:leftChars="100" w:firstLine="210" w:firstLineChars="100"/>
        <w:rPr>
          <w:rFonts w:hint="default" w:ascii="ＭＳ 明朝" w:hAnsi="ＭＳ 明朝" w:eastAsia="ＭＳ 明朝"/>
          <w:color w:val="FF0000"/>
          <w:highlight w:val="yellow"/>
        </w:rPr>
      </w:pPr>
      <w:r>
        <w:rPr>
          <w:rFonts w:hint="eastAsia" w:ascii="ＭＳ 明朝" w:hAnsi="ＭＳ 明朝" w:eastAsia="ＭＳ 明朝"/>
          <w:color w:val="auto"/>
        </w:rPr>
        <w:t>登山者に対して本市の自然の豊かさやその魅力をＰＲするとともに、登山用アプリを活用したデジタルスタンプラリーを通じて、山を中心とした自然と麓の街での食やローカル体験をかけ合わせることで、山をフックに訪れた観光客に対する市内周遊を促進し、地域経済の活性化を図る。</w:t>
      </w:r>
    </w:p>
    <w:p>
      <w:pPr>
        <w:pStyle w:val="0"/>
        <w:ind w:left="420" w:hanging="420" w:hangingChars="200"/>
        <w:rPr>
          <w:rFonts w:hint="default" w:ascii="ＭＳ 明朝" w:hAnsi="ＭＳ 明朝" w:eastAsia="ＭＳ 明朝"/>
          <w:color w:val="FF0000"/>
        </w:rPr>
      </w:pP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２　業務の概要</w:t>
      </w:r>
    </w:p>
    <w:p>
      <w:pPr>
        <w:pStyle w:val="15"/>
        <w:numPr>
          <w:numId w:val="0"/>
        </w:numPr>
        <w:ind w:left="0" w:leftChars="0" w:firstLineChars="0"/>
        <w:rPr>
          <w:rFonts w:hint="default" w:ascii="ＭＳ 明朝" w:hAnsi="ＭＳ 明朝" w:eastAsia="ＭＳ 明朝"/>
          <w:color w:val="auto"/>
          <w:highlight w:val="none"/>
        </w:rPr>
      </w:pPr>
      <w:r>
        <w:rPr>
          <w:rFonts w:hint="eastAsia" w:ascii="ＭＳ 明朝" w:hAnsi="ＭＳ 明朝" w:eastAsia="ＭＳ 明朝"/>
          <w:color w:val="auto"/>
        </w:rPr>
        <w:t>（１）業務名　　</w:t>
      </w:r>
      <w:r>
        <w:rPr>
          <w:rFonts w:hint="eastAsia" w:ascii="ＭＳ 明朝" w:hAnsi="ＭＳ 明朝" w:eastAsia="ＭＳ 明朝"/>
          <w:color w:val="auto"/>
        </w:rPr>
        <w:t xml:space="preserve"> </w:t>
      </w:r>
      <w:r>
        <w:rPr>
          <w:rFonts w:hint="eastAsia" w:ascii="ＭＳ 明朝" w:hAnsi="ＭＳ 明朝" w:eastAsia="ＭＳ 明朝"/>
          <w:color w:val="auto"/>
        </w:rPr>
        <w:t>：宮崎の自然魅力発信事業</w:t>
      </w:r>
    </w:p>
    <w:p>
      <w:pPr>
        <w:pStyle w:val="15"/>
        <w:numPr>
          <w:numId w:val="0"/>
        </w:numPr>
        <w:ind w:left="0" w:leftChars="0" w:firstLineChars="0"/>
        <w:rPr>
          <w:rFonts w:hint="default" w:ascii="ＭＳ 明朝" w:hAnsi="ＭＳ 明朝" w:eastAsia="ＭＳ 明朝"/>
          <w:color w:val="auto"/>
          <w:highlight w:val="none"/>
        </w:rPr>
      </w:pPr>
      <w:r>
        <w:rPr>
          <w:rFonts w:hint="eastAsia" w:ascii="ＭＳ 明朝" w:hAnsi="ＭＳ 明朝" w:eastAsia="ＭＳ 明朝"/>
          <w:color w:val="auto"/>
          <w:highlight w:val="none"/>
        </w:rPr>
        <w:t>（２）場所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：宮崎市</w:t>
      </w:r>
    </w:p>
    <w:p>
      <w:pPr>
        <w:pStyle w:val="15"/>
        <w:numPr>
          <w:numId w:val="0"/>
        </w:numPr>
        <w:ind w:left="0" w:leftChars="0" w:firstLine="0" w:firstLineChars="0"/>
        <w:rPr>
          <w:rFonts w:hint="default" w:ascii="ＭＳ 明朝" w:hAnsi="ＭＳ 明朝" w:eastAsia="ＭＳ 明朝"/>
          <w:color w:val="auto"/>
        </w:rPr>
      </w:pPr>
      <w:r>
        <w:rPr>
          <w:rFonts w:hint="eastAsia" w:ascii="ＭＳ 明朝" w:hAnsi="ＭＳ 明朝" w:eastAsia="ＭＳ 明朝"/>
          <w:color w:val="auto"/>
          <w:highlight w:val="none"/>
        </w:rPr>
        <w:t>（３）業務内容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w:t>
      </w:r>
      <w:r>
        <w:rPr>
          <w:rFonts w:hint="eastAsia" w:ascii="ＭＳ 明朝" w:hAnsi="ＭＳ 明朝" w:eastAsia="ＭＳ 明朝"/>
          <w:color w:val="auto"/>
        </w:rPr>
        <w:t>宮崎の自然魅力発信事業業務委託</w:t>
      </w:r>
    </w:p>
    <w:p>
      <w:pPr>
        <w:pStyle w:val="15"/>
        <w:numPr>
          <w:numId w:val="0"/>
        </w:numPr>
        <w:ind w:left="0" w:leftChars="0" w:firstLine="1890" w:firstLineChars="900"/>
        <w:rPr>
          <w:rFonts w:hint="default" w:ascii="ＭＳ 明朝" w:hAnsi="ＭＳ 明朝" w:eastAsia="ＭＳ 明朝"/>
          <w:color w:val="auto"/>
        </w:rPr>
      </w:pPr>
      <w:r>
        <w:rPr>
          <w:rFonts w:hint="eastAsia" w:ascii="ＭＳ 明朝" w:hAnsi="ＭＳ 明朝" w:eastAsia="ＭＳ 明朝"/>
          <w:color w:val="auto"/>
        </w:rPr>
        <w:t>仕様書（以下「仕様書」という。）のとおり</w:t>
      </w:r>
    </w:p>
    <w:p>
      <w:pPr>
        <w:pStyle w:val="15"/>
        <w:numPr>
          <w:numId w:val="0"/>
        </w:numPr>
        <w:ind w:left="0" w:leftChars="0" w:firstLineChars="0"/>
        <w:rPr>
          <w:rFonts w:hint="default" w:ascii="ＭＳ 明朝" w:hAnsi="ＭＳ 明朝" w:eastAsia="ＭＳ 明朝"/>
          <w:color w:val="auto"/>
        </w:rPr>
      </w:pPr>
      <w:r>
        <w:rPr>
          <w:rFonts w:hint="eastAsia" w:ascii="ＭＳ 明朝" w:hAnsi="ＭＳ 明朝" w:eastAsia="ＭＳ 明朝"/>
          <w:color w:val="auto"/>
        </w:rPr>
        <w:t>（４）履行期間　</w:t>
      </w:r>
      <w:r>
        <w:rPr>
          <w:rFonts w:hint="eastAsia" w:ascii="ＭＳ 明朝" w:hAnsi="ＭＳ 明朝" w:eastAsia="ＭＳ 明朝"/>
          <w:color w:val="auto"/>
        </w:rPr>
        <w:t xml:space="preserve"> </w:t>
      </w:r>
      <w:r>
        <w:rPr>
          <w:rFonts w:hint="eastAsia" w:ascii="ＭＳ 明朝" w:hAnsi="ＭＳ 明朝" w:eastAsia="ＭＳ 明朝"/>
          <w:color w:val="auto"/>
        </w:rPr>
        <w:t>：契約締結の日から令和</w:t>
      </w:r>
      <w:r>
        <w:rPr>
          <w:rFonts w:hint="eastAsia" w:ascii="ＭＳ 明朝" w:hAnsi="ＭＳ 明朝" w:eastAsia="ＭＳ 明朝"/>
          <w:color w:val="auto"/>
        </w:rPr>
        <w:t>6</w:t>
      </w:r>
      <w:r>
        <w:rPr>
          <w:rFonts w:hint="eastAsia" w:ascii="ＭＳ 明朝" w:hAnsi="ＭＳ 明朝" w:eastAsia="ＭＳ 明朝"/>
          <w:color w:val="auto"/>
        </w:rPr>
        <w:t>年</w:t>
      </w:r>
      <w:r>
        <w:rPr>
          <w:rFonts w:hint="eastAsia" w:ascii="ＭＳ 明朝" w:hAnsi="ＭＳ 明朝" w:eastAsia="ＭＳ 明朝"/>
          <w:color w:val="auto"/>
        </w:rPr>
        <w:t>2</w:t>
      </w:r>
      <w:r>
        <w:rPr>
          <w:rFonts w:hint="eastAsia" w:ascii="ＭＳ 明朝" w:hAnsi="ＭＳ 明朝" w:eastAsia="ＭＳ 明朝"/>
          <w:color w:val="auto"/>
        </w:rPr>
        <w:t>月</w:t>
      </w:r>
      <w:r>
        <w:rPr>
          <w:rFonts w:hint="eastAsia" w:ascii="ＭＳ 明朝" w:hAnsi="ＭＳ 明朝" w:eastAsia="ＭＳ 明朝"/>
          <w:color w:val="auto"/>
        </w:rPr>
        <w:t>29</w:t>
      </w:r>
      <w:r>
        <w:rPr>
          <w:rFonts w:hint="eastAsia" w:ascii="ＭＳ 明朝" w:hAnsi="ＭＳ 明朝" w:eastAsia="ＭＳ 明朝"/>
          <w:color w:val="auto"/>
        </w:rPr>
        <w:t>日（木）まで</w:t>
      </w:r>
    </w:p>
    <w:p>
      <w:pPr>
        <w:pStyle w:val="15"/>
        <w:numPr>
          <w:numId w:val="0"/>
        </w:numPr>
        <w:ind w:left="0" w:leftChars="0" w:firstLineChars="0"/>
        <w:rPr>
          <w:rFonts w:hint="default" w:ascii="ＭＳ 明朝" w:hAnsi="ＭＳ 明朝" w:eastAsia="ＭＳ 明朝"/>
          <w:color w:val="auto"/>
        </w:rPr>
      </w:pPr>
      <w:r>
        <w:rPr>
          <w:rFonts w:hint="eastAsia" w:ascii="ＭＳ 明朝" w:hAnsi="ＭＳ 明朝" w:eastAsia="ＭＳ 明朝"/>
          <w:color w:val="auto"/>
        </w:rPr>
        <w:t>（５）提案限度額</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9,000,000</w:t>
      </w:r>
      <w:r>
        <w:rPr>
          <w:rFonts w:hint="eastAsia" w:ascii="ＭＳ 明朝" w:hAnsi="ＭＳ 明朝" w:eastAsia="ＭＳ 明朝"/>
          <w:color w:val="auto"/>
        </w:rPr>
        <w:t>円（消費税及び地方消費税を含む）</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３　プロポーザル方式により受託候補者を選定する理由</w:t>
      </w: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本業務においては、価格のみによる競争で目的を達成できない業者が選定される恐れがあることから、専門的な知識・経験を有する業者からの提案を受け評価し、受託候補者を選定するため。</w:t>
      </w:r>
    </w:p>
    <w:p>
      <w:pPr>
        <w:pStyle w:val="0"/>
        <w:ind w:left="420" w:hanging="420" w:hangingChars="200"/>
        <w:rPr>
          <w:rFonts w:hint="default" w:ascii="ＭＳ 明朝" w:hAnsi="ＭＳ 明朝" w:eastAsia="ＭＳ 明朝"/>
          <w:color w:val="auto"/>
        </w:rPr>
      </w:pP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４　公募型プロポーザルとする理由</w:t>
      </w: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本業務については、プロモーション戦略、ブランド戦略、山や登山に関する専門性など業務の遂行に高度な知識や経験が必要とされることから、より広く提案を求める必要があるため、「公募型」とする。</w:t>
      </w:r>
    </w:p>
    <w:p>
      <w:pPr>
        <w:pStyle w:val="0"/>
        <w:ind w:left="420" w:hanging="420" w:hangingChars="200"/>
        <w:rPr>
          <w:rFonts w:hint="default" w:ascii="ＭＳ 明朝" w:hAnsi="ＭＳ 明朝" w:eastAsia="ＭＳ 明朝"/>
          <w:color w:val="FF0000"/>
        </w:rPr>
      </w:pP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５　業務スケジュール　　</w:t>
      </w:r>
    </w:p>
    <w:tbl>
      <w:tblPr>
        <w:tblStyle w:val="25"/>
        <w:tblW w:w="9316" w:type="dxa"/>
        <w:jc w:val="left"/>
        <w:tblInd w:w="420" w:type="dxa"/>
        <w:tblLayout w:type="fixed"/>
        <w:tblLook w:firstRow="1" w:lastRow="0" w:firstColumn="1" w:lastColumn="0" w:noHBand="0" w:noVBand="1" w:val="04A0"/>
      </w:tblPr>
      <w:tblGrid>
        <w:gridCol w:w="3678"/>
        <w:gridCol w:w="5638"/>
      </w:tblGrid>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実施内容</w:t>
            </w:r>
          </w:p>
        </w:tc>
        <w:tc>
          <w:tcPr>
            <w:tcW w:w="56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期日等</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（１）公募開始</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4</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17</w:t>
            </w:r>
            <w:r>
              <w:rPr>
                <w:rFonts w:hint="eastAsia" w:ascii="ＭＳ 明朝" w:hAnsi="ＭＳ 明朝" w:eastAsia="ＭＳ 明朝"/>
                <w:color w:val="auto"/>
                <w:highlight w:val="none"/>
              </w:rPr>
              <w:t>日（月）</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（２）参加申込書受付締切</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8</w:t>
            </w:r>
            <w:r>
              <w:rPr>
                <w:rFonts w:hint="eastAsia" w:ascii="ＭＳ 明朝" w:hAnsi="ＭＳ 明朝" w:eastAsia="ＭＳ 明朝"/>
                <w:color w:val="auto"/>
                <w:highlight w:val="none"/>
              </w:rPr>
              <w:t>日（月）開庁時間（</w:t>
            </w:r>
            <w:r>
              <w:rPr>
                <w:rFonts w:hint="eastAsia" w:ascii="ＭＳ 明朝" w:hAnsi="ＭＳ 明朝" w:eastAsia="ＭＳ 明朝"/>
                <w:color w:val="auto"/>
                <w:highlight w:val="none"/>
              </w:rPr>
              <w:t>8:30</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17:15</w:t>
            </w:r>
            <w:r>
              <w:rPr>
                <w:rFonts w:hint="eastAsia" w:ascii="ＭＳ 明朝" w:hAnsi="ＭＳ 明朝" w:eastAsia="ＭＳ 明朝"/>
                <w:color w:val="auto"/>
                <w:highlight w:val="none"/>
              </w:rPr>
              <w:t>）必着</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（３）参加資格要件確認結果通知</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9</w:t>
            </w:r>
            <w:r>
              <w:rPr>
                <w:rFonts w:hint="eastAsia" w:ascii="ＭＳ 明朝" w:hAnsi="ＭＳ 明朝" w:eastAsia="ＭＳ 明朝"/>
                <w:color w:val="auto"/>
                <w:highlight w:val="none"/>
              </w:rPr>
              <w:t>日（火）</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（４）質問締切</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9</w:t>
            </w:r>
            <w:r>
              <w:rPr>
                <w:rFonts w:hint="eastAsia" w:ascii="ＭＳ 明朝" w:hAnsi="ＭＳ 明朝" w:eastAsia="ＭＳ 明朝"/>
                <w:color w:val="auto"/>
                <w:highlight w:val="none"/>
              </w:rPr>
              <w:t>日（火）正午まで</w:t>
            </w:r>
          </w:p>
        </w:tc>
      </w:tr>
      <w:tr>
        <w:trPr/>
        <w:tc>
          <w:tcPr>
            <w:tcW w:w="3678"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（５）質問に対する回答</w:t>
            </w:r>
          </w:p>
        </w:tc>
        <w:tc>
          <w:tcPr>
            <w:tcW w:w="5638"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正午までに提出のあった質問については翌日中に回答。（祝休日を除く）</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（６）企画提案書等の提出締切</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19</w:t>
            </w:r>
            <w:r>
              <w:rPr>
                <w:rFonts w:hint="eastAsia" w:ascii="ＭＳ 明朝" w:hAnsi="ＭＳ 明朝" w:eastAsia="ＭＳ 明朝"/>
                <w:color w:val="auto"/>
                <w:highlight w:val="none"/>
              </w:rPr>
              <w:t>日（金）開庁時間（</w:t>
            </w:r>
            <w:r>
              <w:rPr>
                <w:rFonts w:hint="eastAsia" w:ascii="ＭＳ 明朝" w:hAnsi="ＭＳ 明朝" w:eastAsia="ＭＳ 明朝"/>
                <w:color w:val="auto"/>
                <w:highlight w:val="none"/>
              </w:rPr>
              <w:t>8:30</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17:15</w:t>
            </w:r>
            <w:r>
              <w:rPr>
                <w:rFonts w:hint="eastAsia" w:ascii="ＭＳ 明朝" w:hAnsi="ＭＳ 明朝" w:eastAsia="ＭＳ 明朝"/>
                <w:color w:val="auto"/>
                <w:highlight w:val="none"/>
              </w:rPr>
              <w:t>）必着</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（７）企画プレゼンテーション</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25</w:t>
            </w:r>
            <w:r>
              <w:rPr>
                <w:rFonts w:hint="eastAsia" w:ascii="ＭＳ 明朝" w:hAnsi="ＭＳ 明朝" w:eastAsia="ＭＳ 明朝"/>
                <w:color w:val="auto"/>
                <w:highlight w:val="none"/>
              </w:rPr>
              <w:t>日（木）</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（８）審査結果通知</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26</w:t>
            </w:r>
            <w:r>
              <w:rPr>
                <w:rFonts w:hint="eastAsia" w:ascii="ＭＳ 明朝" w:hAnsi="ＭＳ 明朝" w:eastAsia="ＭＳ 明朝"/>
                <w:color w:val="auto"/>
                <w:highlight w:val="none"/>
              </w:rPr>
              <w:t>日（金）</w:t>
            </w:r>
          </w:p>
        </w:tc>
      </w:tr>
      <w:tr>
        <w:trPr>
          <w:trHeight w:val="35" w:hRule="atLeast"/>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（９）契約締結</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6</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日（木）</w:t>
            </w:r>
          </w:p>
        </w:tc>
      </w:tr>
      <w:tr>
        <w:trPr/>
        <w:tc>
          <w:tcPr>
            <w:tcW w:w="367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（１０）業務開始</w:t>
            </w: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6</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日（金）</w:t>
            </w:r>
          </w:p>
        </w:tc>
      </w:tr>
    </w:tbl>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※ただし、各実施日については、事務の都合等により変更の可能性有り</w:t>
      </w:r>
    </w:p>
    <w:p>
      <w:pPr>
        <w:pStyle w:val="0"/>
        <w:ind w:left="420" w:hanging="420" w:hangingChars="200"/>
        <w:rPr>
          <w:rFonts w:hint="default" w:ascii="ＭＳ 明朝" w:hAnsi="ＭＳ 明朝" w:eastAsia="ＭＳ 明朝"/>
          <w:color w:val="FF0000"/>
        </w:rPr>
      </w:pP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６　参加資格要件</w:t>
      </w: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本プロポーザルに応募できる者は、次に掲げる要件を全て満たしていること。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法人格を有していること。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地方自治法施行令（昭和</w:t>
      </w:r>
      <w:r>
        <w:rPr>
          <w:rFonts w:hint="eastAsia" w:ascii="ＭＳ 明朝" w:hAnsi="ＭＳ 明朝" w:eastAsia="ＭＳ 明朝"/>
          <w:color w:val="auto"/>
        </w:rPr>
        <w:t>22</w:t>
      </w:r>
      <w:r>
        <w:rPr>
          <w:rFonts w:hint="eastAsia" w:ascii="ＭＳ 明朝" w:hAnsi="ＭＳ 明朝" w:eastAsia="ＭＳ 明朝"/>
          <w:color w:val="auto"/>
        </w:rPr>
        <w:t>年政令第</w:t>
      </w:r>
      <w:r>
        <w:rPr>
          <w:rFonts w:hint="eastAsia" w:ascii="ＭＳ 明朝" w:hAnsi="ＭＳ 明朝" w:eastAsia="ＭＳ 明朝"/>
          <w:color w:val="auto"/>
        </w:rPr>
        <w:t>16</w:t>
      </w:r>
      <w:r>
        <w:rPr>
          <w:rFonts w:hint="eastAsia" w:ascii="ＭＳ 明朝" w:hAnsi="ＭＳ 明朝" w:eastAsia="ＭＳ 明朝"/>
          <w:color w:val="auto"/>
        </w:rPr>
        <w:t>号）第</w:t>
      </w:r>
      <w:r>
        <w:rPr>
          <w:rFonts w:hint="eastAsia" w:ascii="ＭＳ 明朝" w:hAnsi="ＭＳ 明朝" w:eastAsia="ＭＳ 明朝"/>
          <w:color w:val="auto"/>
        </w:rPr>
        <w:t>167</w:t>
      </w:r>
      <w:r>
        <w:rPr>
          <w:rFonts w:hint="eastAsia" w:ascii="ＭＳ 明朝" w:hAnsi="ＭＳ 明朝" w:eastAsia="ＭＳ 明朝"/>
          <w:color w:val="auto"/>
        </w:rPr>
        <w:t>条の</w:t>
      </w:r>
      <w:r>
        <w:rPr>
          <w:rFonts w:hint="eastAsia" w:ascii="ＭＳ 明朝" w:hAnsi="ＭＳ 明朝" w:eastAsia="ＭＳ 明朝"/>
          <w:color w:val="auto"/>
        </w:rPr>
        <w:t>4</w:t>
      </w:r>
      <w:r>
        <w:rPr>
          <w:rFonts w:hint="eastAsia" w:ascii="ＭＳ 明朝" w:hAnsi="ＭＳ 明朝" w:eastAsia="ＭＳ 明朝"/>
          <w:color w:val="auto"/>
        </w:rPr>
        <w:t>第</w:t>
      </w:r>
      <w:r>
        <w:rPr>
          <w:rFonts w:hint="eastAsia" w:ascii="ＭＳ 明朝" w:hAnsi="ＭＳ 明朝" w:eastAsia="ＭＳ 明朝"/>
          <w:color w:val="auto"/>
        </w:rPr>
        <w:t>1</w:t>
      </w:r>
      <w:r>
        <w:rPr>
          <w:rFonts w:hint="eastAsia" w:ascii="ＭＳ 明朝" w:hAnsi="ＭＳ 明朝" w:eastAsia="ＭＳ 明朝"/>
          <w:color w:val="auto"/>
        </w:rPr>
        <w:t>項各号に該当する者でないこと。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成年被後見人、被保佐人、契約の締結に関し同意権付与の審判を受けた被補助人、営業を許可されていない未成年者及び破産者で復権を得ない者のいずれにも該当しないこと。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会社更生法（平成</w:t>
      </w:r>
      <w:r>
        <w:rPr>
          <w:rFonts w:hint="eastAsia" w:ascii="ＭＳ 明朝" w:hAnsi="ＭＳ 明朝" w:eastAsia="ＭＳ 明朝"/>
          <w:color w:val="auto"/>
        </w:rPr>
        <w:t>14</w:t>
      </w:r>
      <w:r>
        <w:rPr>
          <w:rFonts w:hint="eastAsia" w:ascii="ＭＳ 明朝" w:hAnsi="ＭＳ 明朝" w:eastAsia="ＭＳ 明朝"/>
          <w:color w:val="auto"/>
        </w:rPr>
        <w:t>年法律第</w:t>
      </w:r>
      <w:r>
        <w:rPr>
          <w:rFonts w:hint="eastAsia" w:ascii="ＭＳ 明朝" w:hAnsi="ＭＳ 明朝" w:eastAsia="ＭＳ 明朝"/>
          <w:color w:val="auto"/>
        </w:rPr>
        <w:t>154</w:t>
      </w:r>
      <w:r>
        <w:rPr>
          <w:rFonts w:hint="eastAsia" w:ascii="ＭＳ 明朝" w:hAnsi="ＭＳ 明朝" w:eastAsia="ＭＳ 明朝"/>
          <w:color w:val="auto"/>
        </w:rPr>
        <w:t>号）に基づく更生手続開始の申し立て、又は民事再生法（平成</w:t>
      </w:r>
      <w:r>
        <w:rPr>
          <w:rFonts w:hint="eastAsia" w:ascii="ＭＳ 明朝" w:hAnsi="ＭＳ 明朝" w:eastAsia="ＭＳ 明朝"/>
          <w:color w:val="auto"/>
        </w:rPr>
        <w:t>11</w:t>
      </w:r>
      <w:r>
        <w:rPr>
          <w:rFonts w:hint="eastAsia" w:ascii="ＭＳ 明朝" w:hAnsi="ＭＳ 明朝" w:eastAsia="ＭＳ 明朝"/>
          <w:color w:val="auto"/>
        </w:rPr>
        <w:t>年法律第</w:t>
      </w:r>
      <w:r>
        <w:rPr>
          <w:rFonts w:hint="eastAsia" w:ascii="ＭＳ 明朝" w:hAnsi="ＭＳ 明朝" w:eastAsia="ＭＳ 明朝"/>
          <w:color w:val="auto"/>
        </w:rPr>
        <w:t>225</w:t>
      </w:r>
      <w:r>
        <w:rPr>
          <w:rFonts w:hint="eastAsia" w:ascii="ＭＳ 明朝" w:hAnsi="ＭＳ 明朝" w:eastAsia="ＭＳ 明朝"/>
          <w:color w:val="auto"/>
        </w:rPr>
        <w:t>号）に基づく再生手続開始の申し立てをしている者でないこと。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宮崎市税及び国税について滞納がないこと。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役員（法人の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宮崎市暴力団排除条例（平成</w:t>
      </w:r>
      <w:r>
        <w:rPr>
          <w:rFonts w:hint="eastAsia" w:ascii="ＭＳ 明朝" w:hAnsi="ＭＳ 明朝" w:eastAsia="ＭＳ 明朝"/>
          <w:color w:val="auto"/>
        </w:rPr>
        <w:t>23</w:t>
      </w:r>
      <w:r>
        <w:rPr>
          <w:rFonts w:hint="eastAsia" w:ascii="ＭＳ 明朝" w:hAnsi="ＭＳ 明朝" w:eastAsia="ＭＳ 明朝"/>
          <w:color w:val="auto"/>
        </w:rPr>
        <w:t>年条例第</w:t>
      </w:r>
      <w:r>
        <w:rPr>
          <w:rFonts w:hint="eastAsia" w:ascii="ＭＳ 明朝" w:hAnsi="ＭＳ 明朝" w:eastAsia="ＭＳ 明朝"/>
          <w:color w:val="auto"/>
        </w:rPr>
        <w:t>47</w:t>
      </w:r>
      <w:r>
        <w:rPr>
          <w:rFonts w:hint="eastAsia" w:ascii="ＭＳ 明朝" w:hAnsi="ＭＳ 明朝" w:eastAsia="ＭＳ 明朝"/>
          <w:color w:val="auto"/>
        </w:rPr>
        <w:t>号）第</w:t>
      </w:r>
      <w:r>
        <w:rPr>
          <w:rFonts w:hint="eastAsia" w:ascii="ＭＳ 明朝" w:hAnsi="ＭＳ 明朝" w:eastAsia="ＭＳ 明朝"/>
          <w:color w:val="auto"/>
        </w:rPr>
        <w:t>2</w:t>
      </w:r>
      <w:r>
        <w:rPr>
          <w:rFonts w:hint="eastAsia" w:ascii="ＭＳ 明朝" w:hAnsi="ＭＳ 明朝" w:eastAsia="ＭＳ 明朝"/>
          <w:color w:val="auto"/>
        </w:rPr>
        <w:t>条第</w:t>
      </w:r>
      <w:r>
        <w:rPr>
          <w:rFonts w:hint="eastAsia" w:ascii="ＭＳ 明朝" w:hAnsi="ＭＳ 明朝" w:eastAsia="ＭＳ 明朝"/>
          <w:color w:val="auto"/>
        </w:rPr>
        <w:t>3</w:t>
      </w:r>
      <w:r>
        <w:rPr>
          <w:rFonts w:hint="eastAsia" w:ascii="ＭＳ 明朝" w:hAnsi="ＭＳ 明朝" w:eastAsia="ＭＳ 明朝"/>
          <w:color w:val="auto"/>
        </w:rPr>
        <w:t>号に規定する暴力団関係者ではないこと。</w:t>
      </w:r>
    </w:p>
    <w:p>
      <w:pPr>
        <w:pStyle w:val="15"/>
        <w:numPr>
          <w:ilvl w:val="0"/>
          <w:numId w:val="1"/>
        </w:numPr>
        <w:ind w:leftChars="0"/>
        <w:rPr>
          <w:rFonts w:hint="default" w:ascii="ＭＳ 明朝" w:hAnsi="ＭＳ 明朝" w:eastAsia="ＭＳ 明朝"/>
          <w:color w:val="auto"/>
        </w:rPr>
      </w:pPr>
      <w:r>
        <w:rPr>
          <w:rFonts w:hint="eastAsia" w:ascii="ＭＳ 明朝" w:hAnsi="ＭＳ 明朝" w:eastAsia="ＭＳ 明朝"/>
          <w:color w:val="auto"/>
        </w:rPr>
        <w:t>参加申込書の提出期限から受託候補者の選定までの間に、本市の競争入札において指名停止措置を受けていないこと。</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７　参加申込の手続き</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事務局（郵送先・問い合わせ先）</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880</w:t>
      </w:r>
      <w:r>
        <w:rPr>
          <w:rFonts w:hint="eastAsia" w:ascii="ＭＳ 明朝" w:hAnsi="ＭＳ 明朝" w:eastAsia="ＭＳ 明朝"/>
          <w:color w:val="auto"/>
        </w:rPr>
        <w:t>－</w:t>
      </w:r>
      <w:r>
        <w:rPr>
          <w:rFonts w:hint="eastAsia" w:ascii="ＭＳ 明朝" w:hAnsi="ＭＳ 明朝" w:eastAsia="ＭＳ 明朝"/>
          <w:color w:val="auto"/>
        </w:rPr>
        <w:t>8505</w:t>
      </w:r>
      <w:r>
        <w:rPr>
          <w:rFonts w:hint="eastAsia" w:ascii="ＭＳ 明朝" w:hAnsi="ＭＳ 明朝" w:eastAsia="ＭＳ 明朝"/>
          <w:color w:val="auto"/>
        </w:rPr>
        <w:t>　宮崎市橘通西</w:t>
      </w:r>
      <w:r>
        <w:rPr>
          <w:rFonts w:hint="eastAsia" w:ascii="ＭＳ 明朝" w:hAnsi="ＭＳ 明朝" w:eastAsia="ＭＳ 明朝"/>
          <w:color w:val="auto"/>
        </w:rPr>
        <w:t>1</w:t>
      </w:r>
      <w:r>
        <w:rPr>
          <w:rFonts w:hint="eastAsia" w:ascii="ＭＳ 明朝" w:hAnsi="ＭＳ 明朝" w:eastAsia="ＭＳ 明朝"/>
          <w:color w:val="auto"/>
        </w:rPr>
        <w:t>丁目</w:t>
      </w:r>
      <w:r>
        <w:rPr>
          <w:rFonts w:hint="eastAsia" w:ascii="ＭＳ 明朝" w:hAnsi="ＭＳ 明朝" w:eastAsia="ＭＳ 明朝"/>
          <w:color w:val="auto"/>
        </w:rPr>
        <w:t>1</w:t>
      </w:r>
      <w:r>
        <w:rPr>
          <w:rFonts w:hint="eastAsia" w:ascii="ＭＳ 明朝" w:hAnsi="ＭＳ 明朝" w:eastAsia="ＭＳ 明朝"/>
          <w:color w:val="auto"/>
        </w:rPr>
        <w:t>番</w:t>
      </w:r>
      <w:r>
        <w:rPr>
          <w:rFonts w:hint="eastAsia" w:ascii="ＭＳ 明朝" w:hAnsi="ＭＳ 明朝" w:eastAsia="ＭＳ 明朝"/>
          <w:color w:val="auto"/>
        </w:rPr>
        <w:t>1</w:t>
      </w:r>
      <w:r>
        <w:rPr>
          <w:rFonts w:hint="eastAsia" w:ascii="ＭＳ 明朝" w:hAnsi="ＭＳ 明朝" w:eastAsia="ＭＳ 明朝"/>
          <w:color w:val="auto"/>
        </w:rPr>
        <w:t>号</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宮崎市観光商工部観光戦略課（担当：来住）</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電話　</w:t>
      </w:r>
      <w:r>
        <w:rPr>
          <w:rFonts w:hint="eastAsia" w:ascii="ＭＳ 明朝" w:hAnsi="ＭＳ 明朝" w:eastAsia="ＭＳ 明朝"/>
          <w:color w:val="auto"/>
        </w:rPr>
        <w:t>0985</w:t>
      </w:r>
      <w:r>
        <w:rPr>
          <w:rFonts w:hint="eastAsia" w:ascii="ＭＳ 明朝" w:hAnsi="ＭＳ 明朝" w:eastAsia="ＭＳ 明朝"/>
          <w:color w:val="auto"/>
        </w:rPr>
        <w:t>－</w:t>
      </w:r>
      <w:r>
        <w:rPr>
          <w:rFonts w:hint="eastAsia" w:ascii="ＭＳ 明朝" w:hAnsi="ＭＳ 明朝" w:eastAsia="ＭＳ 明朝"/>
          <w:color w:val="auto"/>
        </w:rPr>
        <w:t>21</w:t>
      </w:r>
      <w:r>
        <w:rPr>
          <w:rFonts w:hint="eastAsia" w:ascii="ＭＳ 明朝" w:hAnsi="ＭＳ 明朝" w:eastAsia="ＭＳ 明朝"/>
          <w:color w:val="auto"/>
        </w:rPr>
        <w:t>－</w:t>
      </w:r>
      <w:r>
        <w:rPr>
          <w:rFonts w:hint="eastAsia" w:ascii="ＭＳ 明朝" w:hAnsi="ＭＳ 明朝" w:eastAsia="ＭＳ 明朝"/>
          <w:color w:val="auto"/>
        </w:rPr>
        <w:t>1791</w:t>
      </w:r>
      <w:r>
        <w:rPr>
          <w:rFonts w:hint="eastAsia" w:ascii="ＭＳ 明朝" w:hAnsi="ＭＳ 明朝" w:eastAsia="ＭＳ 明朝"/>
          <w:color w:val="auto"/>
        </w:rPr>
        <w:t>　／　</w:t>
      </w:r>
      <w:r>
        <w:rPr>
          <w:rFonts w:hint="eastAsia" w:ascii="ＭＳ 明朝" w:hAnsi="ＭＳ 明朝" w:eastAsia="ＭＳ 明朝"/>
          <w:color w:val="auto"/>
        </w:rPr>
        <w:t>FAX</w:t>
      </w:r>
      <w:r>
        <w:rPr>
          <w:rFonts w:hint="eastAsia" w:ascii="ＭＳ 明朝" w:hAnsi="ＭＳ 明朝" w:eastAsia="ＭＳ 明朝"/>
          <w:color w:val="auto"/>
        </w:rPr>
        <w:t>　</w:t>
      </w:r>
      <w:r>
        <w:rPr>
          <w:rFonts w:hint="eastAsia" w:ascii="ＭＳ 明朝" w:hAnsi="ＭＳ 明朝" w:eastAsia="ＭＳ 明朝"/>
          <w:color w:val="auto"/>
        </w:rPr>
        <w:t>0985</w:t>
      </w:r>
      <w:r>
        <w:rPr>
          <w:rFonts w:hint="eastAsia" w:ascii="ＭＳ 明朝" w:hAnsi="ＭＳ 明朝" w:eastAsia="ＭＳ 明朝"/>
          <w:color w:val="auto"/>
        </w:rPr>
        <w:t>－</w:t>
      </w:r>
      <w:r>
        <w:rPr>
          <w:rFonts w:hint="eastAsia" w:ascii="ＭＳ 明朝" w:hAnsi="ＭＳ 明朝" w:eastAsia="ＭＳ 明朝"/>
          <w:color w:val="auto"/>
        </w:rPr>
        <w:t>20</w:t>
      </w:r>
      <w:r>
        <w:rPr>
          <w:rFonts w:hint="eastAsia" w:ascii="ＭＳ 明朝" w:hAnsi="ＭＳ 明朝" w:eastAsia="ＭＳ 明朝"/>
          <w:color w:val="auto"/>
        </w:rPr>
        <w:t>－</w:t>
      </w:r>
      <w:r>
        <w:rPr>
          <w:rFonts w:hint="eastAsia" w:ascii="ＭＳ 明朝" w:hAnsi="ＭＳ 明朝" w:eastAsia="ＭＳ 明朝"/>
          <w:color w:val="auto"/>
        </w:rPr>
        <w:t>2132</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Mail</w:t>
      </w:r>
      <w:r>
        <w:rPr>
          <w:rFonts w:hint="eastAsia" w:ascii="ＭＳ 明朝" w:hAnsi="ＭＳ 明朝" w:eastAsia="ＭＳ 明朝"/>
          <w:color w:val="auto"/>
        </w:rPr>
        <w:t>：</w:t>
      </w:r>
      <w:r>
        <w:rPr>
          <w:rFonts w:hint="eastAsia"/>
        </w:rPr>
        <w:fldChar w:fldCharType="begin"/>
      </w:r>
      <w:r>
        <w:rPr>
          <w:rFonts w:hint="eastAsia"/>
        </w:rPr>
        <w:instrText xml:space="preserve"> HYPERLINK "mailto:17kankou02@city.miyazaki.miyazaki.jp"</w:instrText>
      </w:r>
      <w:r>
        <w:rPr>
          <w:rFonts w:hint="eastAsia"/>
        </w:rPr>
        <w:fldChar w:fldCharType="separate"/>
      </w:r>
      <w:r>
        <w:rPr>
          <w:rStyle w:val="16"/>
          <w:rFonts w:hint="eastAsia" w:ascii="ＭＳ 明朝" w:hAnsi="ＭＳ 明朝" w:eastAsia="ＭＳ 明朝"/>
          <w:color w:val="auto"/>
        </w:rPr>
        <w:t>1</w:t>
      </w:r>
      <w:r>
        <w:rPr>
          <w:rStyle w:val="16"/>
          <w:rFonts w:hint="default" w:ascii="ＭＳ 明朝" w:hAnsi="ＭＳ 明朝" w:eastAsia="ＭＳ 明朝"/>
          <w:color w:val="auto"/>
        </w:rPr>
        <w:t>7kankou02@city.miyazaki.miyazaki.jp</w:t>
      </w:r>
      <w:r>
        <w:rPr>
          <w:rFonts w:hint="eastAsia"/>
        </w:rPr>
        <w:fldChar w:fldCharType="end"/>
      </w:r>
      <w:r>
        <w:rPr>
          <w:rFonts w:hint="eastAsia" w:ascii="ＭＳ 明朝" w:hAnsi="ＭＳ 明朝" w:eastAsia="ＭＳ 明朝"/>
          <w:color w:val="auto"/>
        </w:rPr>
        <w:t>　</w:t>
      </w:r>
    </w:p>
    <w:p>
      <w:pPr>
        <w:pStyle w:val="15"/>
        <w:ind w:left="930" w:leftChars="0"/>
        <w:rPr>
          <w:rFonts w:hint="default" w:ascii="ＭＳ 明朝" w:hAnsi="ＭＳ 明朝" w:eastAsia="ＭＳ 明朝"/>
          <w:color w:val="auto"/>
        </w:rPr>
      </w:pP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事務局（提出書類持ち込み先）</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4</w:t>
      </w:r>
      <w:r>
        <w:rPr>
          <w:rFonts w:hint="eastAsia" w:ascii="ＭＳ 明朝" w:hAnsi="ＭＳ 明朝" w:eastAsia="ＭＳ 明朝"/>
          <w:color w:val="auto"/>
        </w:rPr>
        <w:t>月</w:t>
      </w:r>
      <w:r>
        <w:rPr>
          <w:rFonts w:hint="eastAsia" w:ascii="ＭＳ 明朝" w:hAnsi="ＭＳ 明朝" w:eastAsia="ＭＳ 明朝"/>
          <w:color w:val="auto"/>
        </w:rPr>
        <w:t>28</w:t>
      </w:r>
      <w:r>
        <w:rPr>
          <w:rFonts w:hint="eastAsia" w:ascii="ＭＳ 明朝" w:hAnsi="ＭＳ 明朝" w:eastAsia="ＭＳ 明朝"/>
          <w:color w:val="auto"/>
        </w:rPr>
        <w:t>日（金）まで　</w:t>
      </w:r>
    </w:p>
    <w:p>
      <w:pPr>
        <w:pStyle w:val="15"/>
        <w:ind w:left="930" w:leftChars="0" w:firstLine="210" w:firstLineChars="100"/>
        <w:rPr>
          <w:rFonts w:hint="default" w:ascii="ＭＳ 明朝" w:hAnsi="ＭＳ 明朝" w:eastAsia="ＭＳ 明朝"/>
          <w:color w:val="auto"/>
        </w:rPr>
      </w:pPr>
      <w:r>
        <w:rPr>
          <w:rFonts w:hint="eastAsia" w:ascii="ＭＳ 明朝" w:hAnsi="ＭＳ 明朝" w:eastAsia="ＭＳ 明朝"/>
          <w:color w:val="auto"/>
        </w:rPr>
        <w:t>宮崎市橘通西</w:t>
      </w:r>
      <w:r>
        <w:rPr>
          <w:rFonts w:hint="eastAsia" w:ascii="ＭＳ 明朝" w:hAnsi="ＭＳ 明朝" w:eastAsia="ＭＳ 明朝"/>
          <w:color w:val="auto"/>
        </w:rPr>
        <w:t>1</w:t>
      </w:r>
      <w:r>
        <w:rPr>
          <w:rFonts w:hint="eastAsia" w:ascii="ＭＳ 明朝" w:hAnsi="ＭＳ 明朝" w:eastAsia="ＭＳ 明朝"/>
          <w:color w:val="auto"/>
        </w:rPr>
        <w:t>丁目</w:t>
      </w:r>
      <w:r>
        <w:rPr>
          <w:rFonts w:hint="eastAsia" w:ascii="ＭＳ 明朝" w:hAnsi="ＭＳ 明朝" w:eastAsia="ＭＳ 明朝"/>
          <w:color w:val="auto"/>
        </w:rPr>
        <w:t>1</w:t>
      </w:r>
      <w:r>
        <w:rPr>
          <w:rFonts w:hint="eastAsia" w:ascii="ＭＳ 明朝" w:hAnsi="ＭＳ 明朝" w:eastAsia="ＭＳ 明朝"/>
          <w:color w:val="auto"/>
        </w:rPr>
        <w:t>番</w:t>
      </w:r>
      <w:r>
        <w:rPr>
          <w:rFonts w:hint="eastAsia" w:ascii="ＭＳ 明朝" w:hAnsi="ＭＳ 明朝" w:eastAsia="ＭＳ 明朝"/>
          <w:color w:val="auto"/>
        </w:rPr>
        <w:t>1</w:t>
      </w:r>
      <w:r>
        <w:rPr>
          <w:rFonts w:hint="eastAsia" w:ascii="ＭＳ 明朝" w:hAnsi="ＭＳ 明朝" w:eastAsia="ＭＳ 明朝"/>
          <w:color w:val="auto"/>
        </w:rPr>
        <w:t>号　宮崎市観光商工部観光戦略課（担当：来住）</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5</w:t>
      </w:r>
      <w:r>
        <w:rPr>
          <w:rFonts w:hint="eastAsia" w:ascii="ＭＳ 明朝" w:hAnsi="ＭＳ 明朝" w:eastAsia="ＭＳ 明朝"/>
          <w:color w:val="auto"/>
        </w:rPr>
        <w:t>月</w:t>
      </w:r>
      <w:r>
        <w:rPr>
          <w:rFonts w:hint="eastAsia" w:ascii="ＭＳ 明朝" w:hAnsi="ＭＳ 明朝" w:eastAsia="ＭＳ 明朝"/>
          <w:color w:val="auto"/>
        </w:rPr>
        <w:t>1</w:t>
      </w:r>
      <w:r>
        <w:rPr>
          <w:rFonts w:hint="eastAsia" w:ascii="ＭＳ 明朝" w:hAnsi="ＭＳ 明朝" w:eastAsia="ＭＳ 明朝"/>
          <w:color w:val="auto"/>
        </w:rPr>
        <w:t>日（月）から　</w:t>
      </w:r>
    </w:p>
    <w:p>
      <w:pPr>
        <w:pStyle w:val="15"/>
        <w:numPr>
          <w:numId w:val="0"/>
        </w:numPr>
        <w:ind w:left="930" w:leftChars="0" w:firstLine="210" w:firstLineChars="100"/>
        <w:rPr>
          <w:rFonts w:hint="default" w:ascii="ＭＳ 明朝" w:hAnsi="ＭＳ 明朝" w:eastAsia="ＭＳ 明朝"/>
          <w:color w:val="FF0000"/>
        </w:rPr>
      </w:pPr>
      <w:r>
        <w:rPr>
          <w:rFonts w:hint="eastAsia" w:ascii="ＭＳ 明朝" w:hAnsi="ＭＳ 明朝" w:eastAsia="ＭＳ 明朝"/>
          <w:color w:val="auto"/>
        </w:rPr>
        <w:t>宮崎市橘通東１丁目７番４号第一宮銀ビル８階　宮崎市観光商工部観光戦略課（担当：来住）</w:t>
      </w:r>
    </w:p>
    <w:p>
      <w:pPr>
        <w:pStyle w:val="15"/>
        <w:numPr>
          <w:numId w:val="0"/>
        </w:numPr>
        <w:ind w:left="930" w:leftChars="0" w:firstLine="0" w:firstLineChars="0"/>
        <w:rPr>
          <w:rFonts w:hint="default" w:ascii="ＭＳ 明朝" w:hAnsi="ＭＳ 明朝" w:eastAsia="ＭＳ 明朝"/>
          <w:color w:val="FF0000"/>
        </w:rPr>
      </w:pPr>
    </w:p>
    <w:p>
      <w:pPr>
        <w:pStyle w:val="15"/>
        <w:numPr>
          <w:numId w:val="0"/>
        </w:numPr>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（２）提出書類　</w:t>
      </w:r>
    </w:p>
    <w:tbl>
      <w:tblPr>
        <w:tblStyle w:val="25"/>
        <w:tblW w:w="9660" w:type="dxa"/>
        <w:jc w:val="left"/>
        <w:tblInd w:w="423" w:type="dxa"/>
        <w:tblLayout w:type="fixed"/>
        <w:tblLook w:firstRow="1" w:lastRow="0" w:firstColumn="1" w:lastColumn="0" w:noHBand="0" w:noVBand="1" w:val="04A0"/>
      </w:tblPr>
      <w:tblGrid>
        <w:gridCol w:w="706"/>
        <w:gridCol w:w="3494"/>
        <w:gridCol w:w="5460"/>
      </w:tblGrid>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番号</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提出書類名</w:t>
            </w:r>
          </w:p>
        </w:tc>
        <w:tc>
          <w:tcPr>
            <w:tcW w:w="54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提出上の注意</w:t>
            </w:r>
          </w:p>
        </w:tc>
      </w:tr>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①</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参加申込書（様式第</w:t>
            </w:r>
            <w:r>
              <w:rPr>
                <w:rFonts w:hint="eastAsia" w:ascii="ＭＳ 明朝" w:hAnsi="ＭＳ 明朝" w:eastAsia="ＭＳ 明朝"/>
                <w:color w:val="auto"/>
              </w:rPr>
              <w:t>1</w:t>
            </w:r>
            <w:r>
              <w:rPr>
                <w:rFonts w:hint="eastAsia" w:ascii="ＭＳ 明朝" w:hAnsi="ＭＳ 明朝" w:eastAsia="ＭＳ 明朝"/>
                <w:color w:val="auto"/>
              </w:rPr>
              <w:t>号）</w:t>
            </w:r>
          </w:p>
        </w:tc>
        <w:tc>
          <w:tcPr>
            <w:tcW w:w="54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契約時に使用する印鑑を押印のこと。</w:t>
            </w:r>
          </w:p>
        </w:tc>
      </w:tr>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②</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法人概要（様式第</w:t>
            </w:r>
            <w:r>
              <w:rPr>
                <w:rFonts w:hint="eastAsia" w:ascii="ＭＳ 明朝" w:hAnsi="ＭＳ 明朝" w:eastAsia="ＭＳ 明朝"/>
                <w:color w:val="auto"/>
              </w:rPr>
              <w:t>2</w:t>
            </w:r>
            <w:r>
              <w:rPr>
                <w:rFonts w:hint="eastAsia" w:ascii="ＭＳ 明朝" w:hAnsi="ＭＳ 明朝" w:eastAsia="ＭＳ 明朝"/>
                <w:color w:val="auto"/>
              </w:rPr>
              <w:t>号）</w:t>
            </w:r>
          </w:p>
        </w:tc>
        <w:tc>
          <w:tcPr>
            <w:tcW w:w="5460" w:type="dxa"/>
            <w:vAlign w:val="top"/>
          </w:tcPr>
          <w:p>
            <w:pPr>
              <w:pStyle w:val="0"/>
              <w:rPr>
                <w:rFonts w:hint="default" w:ascii="ＭＳ 明朝" w:hAnsi="ＭＳ 明朝" w:eastAsia="ＭＳ 明朝"/>
                <w:color w:val="auto"/>
              </w:rPr>
            </w:pPr>
          </w:p>
        </w:tc>
      </w:tr>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③</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商業登記事項証明書又はその写し</w:t>
            </w:r>
          </w:p>
        </w:tc>
        <w:tc>
          <w:tcPr>
            <w:tcW w:w="54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法務局で発行する商業登記事項証明書（発行</w:t>
            </w:r>
            <w:r>
              <w:rPr>
                <w:rFonts w:hint="eastAsia" w:ascii="ＭＳ 明朝" w:hAnsi="ＭＳ 明朝" w:eastAsia="ＭＳ 明朝"/>
                <w:color w:val="auto"/>
              </w:rPr>
              <w:t>3</w:t>
            </w:r>
            <w:r>
              <w:rPr>
                <w:rFonts w:hint="eastAsia" w:ascii="ＭＳ 明朝" w:hAnsi="ＭＳ 明朝" w:eastAsia="ＭＳ 明朝"/>
                <w:color w:val="auto"/>
              </w:rPr>
              <w:t>か月以内）</w:t>
            </w:r>
          </w:p>
        </w:tc>
      </w:tr>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④</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宮崎市税及び国税に滞納がないことの証明</w:t>
            </w:r>
          </w:p>
        </w:tc>
        <w:tc>
          <w:tcPr>
            <w:tcW w:w="54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〇宮崎市税（写し可）</w:t>
            </w:r>
          </w:p>
          <w:p>
            <w:pPr>
              <w:pStyle w:val="0"/>
              <w:rPr>
                <w:rFonts w:hint="default" w:ascii="ＭＳ 明朝" w:hAnsi="ＭＳ 明朝" w:eastAsia="ＭＳ 明朝"/>
                <w:color w:val="auto"/>
              </w:rPr>
            </w:pPr>
            <w:r>
              <w:rPr>
                <w:rFonts w:hint="eastAsia" w:ascii="ＭＳ 明朝" w:hAnsi="ＭＳ 明朝" w:eastAsia="ＭＳ 明朝"/>
                <w:color w:val="auto"/>
              </w:rPr>
              <w:t>　※宮崎市内に本店又は支店等があり、課税がある場合</w:t>
            </w:r>
          </w:p>
          <w:p>
            <w:pPr>
              <w:pStyle w:val="0"/>
              <w:rPr>
                <w:rFonts w:hint="default" w:ascii="ＭＳ 明朝" w:hAnsi="ＭＳ 明朝" w:eastAsia="ＭＳ 明朝"/>
                <w:color w:val="auto"/>
              </w:rPr>
            </w:pPr>
            <w:r>
              <w:rPr>
                <w:rFonts w:hint="eastAsia" w:ascii="ＭＳ 明朝" w:hAnsi="ＭＳ 明朝" w:eastAsia="ＭＳ 明朝"/>
                <w:color w:val="auto"/>
              </w:rPr>
              <w:t>〇国税（写し可：法人税及び消費税（地方消費税含む）</w:t>
            </w:r>
          </w:p>
          <w:p>
            <w:pPr>
              <w:pStyle w:val="0"/>
              <w:ind w:left="420" w:hanging="420" w:hangingChars="200"/>
              <w:rPr>
                <w:rFonts w:hint="default" w:ascii="ＭＳ 明朝" w:hAnsi="ＭＳ 明朝" w:eastAsia="ＭＳ 明朝"/>
                <w:color w:val="auto"/>
              </w:rPr>
            </w:pPr>
            <w:r>
              <w:rPr>
                <w:rFonts w:hint="eastAsia" w:ascii="ＭＳ 明朝" w:hAnsi="ＭＳ 明朝" w:eastAsia="ＭＳ 明朝"/>
                <w:color w:val="auto"/>
              </w:rPr>
              <w:t>　※いずれも</w:t>
            </w:r>
            <w:r>
              <w:rPr>
                <w:rFonts w:hint="eastAsia" w:ascii="ＭＳ 明朝" w:hAnsi="ＭＳ 明朝" w:eastAsia="ＭＳ 明朝"/>
                <w:color w:val="auto"/>
              </w:rPr>
              <w:t>3</w:t>
            </w:r>
            <w:r>
              <w:rPr>
                <w:rFonts w:hint="eastAsia" w:ascii="ＭＳ 明朝" w:hAnsi="ＭＳ 明朝" w:eastAsia="ＭＳ 明朝"/>
                <w:color w:val="auto"/>
              </w:rPr>
              <w:t>か月以内に交付（発行）されたものであること。</w:t>
            </w:r>
          </w:p>
        </w:tc>
      </w:tr>
      <w:tr>
        <w:trPr/>
        <w:tc>
          <w:tcPr>
            <w:tcW w:w="706"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⑤</w:t>
            </w:r>
          </w:p>
        </w:tc>
        <w:tc>
          <w:tcPr>
            <w:tcW w:w="3494"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誓約書兼同意書（様式第</w:t>
            </w:r>
            <w:r>
              <w:rPr>
                <w:rFonts w:hint="eastAsia" w:ascii="ＭＳ 明朝" w:hAnsi="ＭＳ 明朝" w:eastAsia="ＭＳ 明朝"/>
                <w:color w:val="auto"/>
              </w:rPr>
              <w:t>3</w:t>
            </w:r>
            <w:r>
              <w:rPr>
                <w:rFonts w:hint="eastAsia" w:ascii="ＭＳ 明朝" w:hAnsi="ＭＳ 明朝" w:eastAsia="ＭＳ 明朝"/>
                <w:color w:val="auto"/>
              </w:rPr>
              <w:t>号）</w:t>
            </w:r>
          </w:p>
        </w:tc>
        <w:tc>
          <w:tcPr>
            <w:tcW w:w="54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暴力団による不当な行為の防止等に関する法律に基づく誓約書を提出すること。</w:t>
            </w:r>
          </w:p>
        </w:tc>
      </w:tr>
    </w:tbl>
    <w:p>
      <w:pPr>
        <w:pStyle w:val="15"/>
        <w:numPr>
          <w:numId w:val="0"/>
        </w:numPr>
        <w:ind w:left="930" w:leftChars="0" w:firstLine="0" w:firstLineChars="0"/>
        <w:rPr>
          <w:rFonts w:hint="default" w:ascii="ＭＳ 明朝" w:hAnsi="ＭＳ 明朝" w:eastAsia="ＭＳ 明朝"/>
          <w:color w:val="auto"/>
        </w:rPr>
      </w:pPr>
    </w:p>
    <w:p>
      <w:pPr>
        <w:pStyle w:val="15"/>
        <w:numPr>
          <w:numId w:val="0"/>
        </w:numPr>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（３）提出方法</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持参又は郵送により、７－（１）の事務局あて提出すること。</w:t>
      </w:r>
    </w:p>
    <w:p>
      <w:pPr>
        <w:pStyle w:val="15"/>
        <w:numPr>
          <w:numId w:val="0"/>
        </w:numPr>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（４）提出期限</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8</w:t>
      </w:r>
      <w:r>
        <w:rPr>
          <w:rFonts w:hint="eastAsia" w:ascii="ＭＳ 明朝" w:hAnsi="ＭＳ 明朝" w:eastAsia="ＭＳ 明朝"/>
          <w:color w:val="auto"/>
          <w:highlight w:val="none"/>
        </w:rPr>
        <w:t>日（月）</w:t>
      </w:r>
      <w:r>
        <w:rPr>
          <w:rFonts w:hint="eastAsia" w:ascii="ＭＳ 明朝" w:hAnsi="ＭＳ 明朝" w:eastAsia="ＭＳ 明朝"/>
          <w:color w:val="auto"/>
        </w:rPr>
        <w:t>開庁時間（</w:t>
      </w:r>
      <w:r>
        <w:rPr>
          <w:rFonts w:hint="eastAsia" w:ascii="ＭＳ 明朝" w:hAnsi="ＭＳ 明朝" w:eastAsia="ＭＳ 明朝"/>
          <w:color w:val="auto"/>
        </w:rPr>
        <w:t>8:30</w:t>
      </w:r>
      <w:r>
        <w:rPr>
          <w:rFonts w:hint="eastAsia" w:ascii="ＭＳ 明朝" w:hAnsi="ＭＳ 明朝" w:eastAsia="ＭＳ 明朝"/>
          <w:color w:val="auto"/>
        </w:rPr>
        <w:t>～</w:t>
      </w:r>
      <w:r>
        <w:rPr>
          <w:rFonts w:hint="eastAsia" w:ascii="ＭＳ 明朝" w:hAnsi="ＭＳ 明朝" w:eastAsia="ＭＳ 明朝"/>
          <w:color w:val="auto"/>
        </w:rPr>
        <w:t>17:15</w:t>
      </w:r>
      <w:r>
        <w:rPr>
          <w:rFonts w:hint="eastAsia" w:ascii="ＭＳ 明朝" w:hAnsi="ＭＳ 明朝" w:eastAsia="ＭＳ 明朝"/>
          <w:color w:val="auto"/>
        </w:rPr>
        <w:t>）必着</w:t>
      </w:r>
    </w:p>
    <w:p>
      <w:pPr>
        <w:pStyle w:val="15"/>
        <w:numPr>
          <w:numId w:val="0"/>
        </w:numPr>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（５）提出部数</w:t>
      </w:r>
    </w:p>
    <w:p>
      <w:pPr>
        <w:pStyle w:val="15"/>
        <w:ind w:left="930" w:leftChars="0"/>
        <w:rPr>
          <w:rFonts w:hint="default" w:ascii="ＭＳ 明朝" w:hAnsi="ＭＳ 明朝" w:eastAsia="ＭＳ 明朝"/>
          <w:color w:val="auto"/>
        </w:rPr>
      </w:pPr>
      <w:r>
        <w:rPr>
          <w:rFonts w:hint="eastAsia" w:ascii="ＭＳ 明朝" w:hAnsi="ＭＳ 明朝" w:eastAsia="ＭＳ 明朝"/>
          <w:color w:val="auto"/>
        </w:rPr>
        <w:t>各書類</w:t>
      </w:r>
      <w:r>
        <w:rPr>
          <w:rFonts w:hint="eastAsia" w:ascii="ＭＳ 明朝" w:hAnsi="ＭＳ 明朝" w:eastAsia="ＭＳ 明朝"/>
          <w:color w:val="auto"/>
        </w:rPr>
        <w:t>1</w:t>
      </w:r>
      <w:r>
        <w:rPr>
          <w:rFonts w:hint="eastAsia" w:ascii="ＭＳ 明朝" w:hAnsi="ＭＳ 明朝" w:eastAsia="ＭＳ 明朝"/>
          <w:color w:val="auto"/>
        </w:rPr>
        <w:t>部を提出すること。</w:t>
      </w:r>
    </w:p>
    <w:p>
      <w:pPr>
        <w:pStyle w:val="15"/>
        <w:numPr>
          <w:numId w:val="0"/>
        </w:numPr>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（６）参加資格要件審査結果の通知</w:t>
      </w:r>
    </w:p>
    <w:p>
      <w:pPr>
        <w:pStyle w:val="15"/>
        <w:ind w:left="930" w:leftChars="0"/>
        <w:rPr>
          <w:rFonts w:hint="default" w:ascii="ＭＳ 明朝" w:hAnsi="ＭＳ 明朝" w:eastAsia="ＭＳ 明朝"/>
          <w:color w:val="FF0000"/>
        </w:rPr>
      </w:pPr>
      <w:r>
        <w:rPr>
          <w:rFonts w:hint="eastAsia" w:ascii="ＭＳ 明朝" w:hAnsi="ＭＳ 明朝" w:eastAsia="ＭＳ 明朝"/>
          <w:color w:val="auto"/>
        </w:rPr>
        <w:t>参加資格要件審査結果については、</w:t>
      </w: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9</w:t>
      </w:r>
      <w:r>
        <w:rPr>
          <w:rFonts w:hint="eastAsia" w:ascii="ＭＳ 明朝" w:hAnsi="ＭＳ 明朝" w:eastAsia="ＭＳ 明朝"/>
          <w:color w:val="auto"/>
          <w:highlight w:val="none"/>
        </w:rPr>
        <w:t>日（火）</w:t>
      </w:r>
      <w:r>
        <w:rPr>
          <w:rFonts w:hint="eastAsia" w:ascii="ＭＳ 明朝" w:hAnsi="ＭＳ 明朝" w:eastAsia="ＭＳ 明朝"/>
          <w:color w:val="auto"/>
        </w:rPr>
        <w:t>までにメール又は文書発送にて通知する。</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８　質問及び回答</w:t>
      </w:r>
    </w:p>
    <w:p>
      <w:pPr>
        <w:pStyle w:val="0"/>
        <w:ind w:left="210"/>
        <w:rPr>
          <w:rFonts w:hint="default" w:ascii="ＭＳ 明朝" w:hAnsi="ＭＳ 明朝" w:eastAsia="ＭＳ 明朝"/>
          <w:color w:val="auto"/>
        </w:rPr>
      </w:pPr>
      <w:r>
        <w:rPr>
          <w:rFonts w:hint="eastAsia" w:ascii="ＭＳ 明朝" w:hAnsi="ＭＳ 明朝" w:eastAsia="ＭＳ 明朝"/>
          <w:color w:val="auto"/>
        </w:rPr>
        <w:t>（１）質問</w:t>
      </w:r>
    </w:p>
    <w:p>
      <w:pPr>
        <w:pStyle w:val="0"/>
        <w:ind w:left="1890" w:leftChars="300" w:hanging="1260" w:hangingChars="600"/>
        <w:rPr>
          <w:rFonts w:hint="default" w:ascii="ＭＳ 明朝" w:hAnsi="ＭＳ 明朝" w:eastAsia="ＭＳ 明朝"/>
          <w:color w:val="FF0000"/>
        </w:rPr>
      </w:pPr>
      <w:r>
        <w:rPr>
          <w:rFonts w:hint="eastAsia" w:ascii="ＭＳ 明朝" w:hAnsi="ＭＳ 明朝" w:eastAsia="ＭＳ 明朝"/>
          <w:color w:val="auto"/>
        </w:rPr>
        <w:t>①質問方法　質問書（様式第</w:t>
      </w:r>
      <w:r>
        <w:rPr>
          <w:rFonts w:hint="eastAsia" w:ascii="ＭＳ 明朝" w:hAnsi="ＭＳ 明朝" w:eastAsia="ＭＳ 明朝"/>
          <w:color w:val="auto"/>
        </w:rPr>
        <w:t>6</w:t>
      </w:r>
      <w:r>
        <w:rPr>
          <w:rFonts w:hint="eastAsia" w:ascii="ＭＳ 明朝" w:hAnsi="ＭＳ 明朝" w:eastAsia="ＭＳ 明朝"/>
          <w:color w:val="auto"/>
        </w:rPr>
        <w:t>号）をメールにより、７－（１）の事務局あて送信すること。　　　　（必ず事務局へ受信確認の連絡を行うこと。）</w:t>
      </w:r>
    </w:p>
    <w:p>
      <w:pPr>
        <w:pStyle w:val="0"/>
        <w:rPr>
          <w:rFonts w:hint="default" w:ascii="ＭＳ 明朝" w:hAnsi="ＭＳ 明朝" w:eastAsia="ＭＳ 明朝"/>
          <w:color w:val="FF0000"/>
        </w:rPr>
      </w:pPr>
      <w:r>
        <w:rPr>
          <w:rFonts w:hint="eastAsia" w:ascii="ＭＳ 明朝" w:hAnsi="ＭＳ 明朝" w:eastAsia="ＭＳ 明朝"/>
          <w:color w:val="FF0000"/>
        </w:rPr>
        <w:t>　　　</w:t>
      </w:r>
      <w:r>
        <w:rPr>
          <w:rFonts w:hint="eastAsia" w:ascii="ＭＳ 明朝" w:hAnsi="ＭＳ 明朝" w:eastAsia="ＭＳ 明朝"/>
          <w:color w:val="auto"/>
        </w:rPr>
        <w:t>②質問締切　</w:t>
      </w: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9</w:t>
      </w:r>
      <w:r>
        <w:rPr>
          <w:rFonts w:hint="eastAsia" w:ascii="ＭＳ 明朝" w:hAnsi="ＭＳ 明朝" w:eastAsia="ＭＳ 明朝"/>
          <w:color w:val="auto"/>
          <w:highlight w:val="none"/>
        </w:rPr>
        <w:t>日（火）</w:t>
      </w:r>
      <w:r>
        <w:rPr>
          <w:rFonts w:hint="eastAsia" w:ascii="ＭＳ 明朝" w:hAnsi="ＭＳ 明朝" w:eastAsia="ＭＳ 明朝"/>
          <w:color w:val="auto"/>
        </w:rPr>
        <w:t>正午まで</w:t>
      </w:r>
    </w:p>
    <w:p>
      <w:pPr>
        <w:pStyle w:val="0"/>
        <w:rPr>
          <w:rFonts w:hint="default" w:ascii="ＭＳ 明朝" w:hAnsi="ＭＳ 明朝" w:eastAsia="ＭＳ 明朝"/>
          <w:color w:val="auto"/>
        </w:rPr>
      </w:pPr>
      <w:r>
        <w:rPr>
          <w:rFonts w:hint="eastAsia" w:ascii="ＭＳ 明朝" w:hAnsi="ＭＳ 明朝" w:eastAsia="ＭＳ 明朝"/>
          <w:color w:val="auto"/>
        </w:rPr>
        <w:t>　（２）回答</w:t>
      </w:r>
    </w:p>
    <w:p>
      <w:pPr>
        <w:pStyle w:val="0"/>
        <w:rPr>
          <w:rFonts w:hint="default" w:ascii="ＭＳ 明朝" w:hAnsi="ＭＳ 明朝" w:eastAsia="ＭＳ 明朝"/>
          <w:color w:val="auto"/>
        </w:rPr>
      </w:pPr>
      <w:r>
        <w:rPr>
          <w:rFonts w:hint="eastAsia" w:ascii="ＭＳ 明朝" w:hAnsi="ＭＳ 明朝" w:eastAsia="ＭＳ 明朝"/>
          <w:color w:val="auto"/>
        </w:rPr>
        <w:t>　　　①回答方法　本市のホームページに掲載し、個別には回答しない。</w:t>
      </w:r>
    </w:p>
    <w:p>
      <w:pPr>
        <w:pStyle w:val="0"/>
        <w:rPr>
          <w:rFonts w:hint="default" w:ascii="ＭＳ 明朝" w:hAnsi="ＭＳ 明朝" w:eastAsia="ＭＳ 明朝"/>
          <w:color w:val="auto"/>
        </w:rPr>
      </w:pPr>
      <w:r>
        <w:rPr>
          <w:rFonts w:hint="eastAsia" w:ascii="ＭＳ 明朝" w:hAnsi="ＭＳ 明朝" w:eastAsia="ＭＳ 明朝"/>
          <w:color w:val="auto"/>
        </w:rPr>
        <w:t>　　　　　　　　　掲載</w:t>
      </w:r>
      <w:r>
        <w:rPr>
          <w:rFonts w:hint="eastAsia" w:ascii="ＭＳ 明朝" w:hAnsi="ＭＳ 明朝" w:eastAsia="ＭＳ 明朝"/>
          <w:color w:val="auto"/>
        </w:rPr>
        <w:t>URL</w:t>
      </w:r>
      <w:r>
        <w:rPr>
          <w:rFonts w:hint="eastAsia" w:ascii="ＭＳ 明朝" w:hAnsi="ＭＳ 明朝" w:eastAsia="ＭＳ 明朝"/>
          <w:color w:val="auto"/>
        </w:rPr>
        <w:t>：</w:t>
      </w:r>
      <w:r>
        <w:rPr>
          <w:rStyle w:val="16"/>
          <w:rFonts w:hint="eastAsia" w:ascii="ＭＳ 明朝" w:hAnsi="ＭＳ 明朝" w:eastAsia="ＭＳ 明朝"/>
          <w:color w:val="auto"/>
        </w:rPr>
        <w:t>https://www.</w:t>
      </w:r>
      <w:r>
        <w:rPr>
          <w:rStyle w:val="16"/>
          <w:rFonts w:hint="default" w:ascii="ＭＳ 明朝" w:hAnsi="ＭＳ 明朝" w:eastAsia="ＭＳ 明朝"/>
          <w:color w:val="auto"/>
        </w:rPr>
        <w:t>city.miyazaki.miyazaki.j</w:t>
      </w:r>
      <w:r>
        <w:rPr>
          <w:rStyle w:val="16"/>
          <w:rFonts w:hint="eastAsia" w:ascii="ＭＳ 明朝" w:hAnsi="ＭＳ 明朝" w:eastAsia="ＭＳ 明朝"/>
          <w:color w:val="auto"/>
        </w:rPr>
        <w:t>p/</w:t>
      </w:r>
    </w:p>
    <w:p>
      <w:pPr>
        <w:pStyle w:val="0"/>
        <w:rPr>
          <w:rFonts w:hint="default" w:ascii="ＭＳ 明朝" w:hAnsi="ＭＳ 明朝" w:eastAsia="ＭＳ 明朝"/>
          <w:color w:val="auto"/>
        </w:rPr>
      </w:pPr>
      <w:r>
        <w:rPr>
          <w:rFonts w:hint="eastAsia" w:ascii="ＭＳ 明朝" w:hAnsi="ＭＳ 明朝" w:eastAsia="ＭＳ 明朝"/>
          <w:color w:val="auto"/>
        </w:rPr>
        <w:t>　　　②回答日　　正午までに提出のあった質問については翌日中に回答（祝休日を除く）</w:t>
      </w:r>
    </w:p>
    <w:p>
      <w:pPr>
        <w:pStyle w:val="0"/>
        <w:ind w:firstLine="2100" w:firstLineChars="100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９　企画提案書の提出</w:t>
      </w:r>
    </w:p>
    <w:p>
      <w:pPr>
        <w:pStyle w:val="15"/>
        <w:numPr>
          <w:ilvl w:val="0"/>
          <w:numId w:val="3"/>
        </w:numPr>
        <w:ind w:leftChars="0"/>
        <w:rPr>
          <w:rFonts w:hint="default" w:ascii="ＭＳ 明朝" w:hAnsi="ＭＳ 明朝" w:eastAsia="ＭＳ 明朝"/>
          <w:color w:val="auto"/>
        </w:rPr>
      </w:pPr>
      <w:r>
        <w:rPr>
          <w:rFonts w:hint="eastAsia" w:ascii="ＭＳ 明朝" w:hAnsi="ＭＳ 明朝" w:eastAsia="ＭＳ 明朝"/>
          <w:color w:val="auto"/>
        </w:rPr>
        <w:t>提出書類</w:t>
      </w:r>
    </w:p>
    <w:tbl>
      <w:tblPr>
        <w:tblStyle w:val="25"/>
        <w:tblW w:w="9526" w:type="dxa"/>
        <w:jc w:val="left"/>
        <w:tblInd w:w="210" w:type="dxa"/>
        <w:tblLayout w:type="fixed"/>
        <w:tblLook w:firstRow="1" w:lastRow="0" w:firstColumn="1" w:lastColumn="0" w:noHBand="0" w:noVBand="1" w:val="04A0"/>
      </w:tblPr>
      <w:tblGrid>
        <w:gridCol w:w="738"/>
        <w:gridCol w:w="3150"/>
        <w:gridCol w:w="5638"/>
      </w:tblGrid>
      <w:tr>
        <w:trPr/>
        <w:tc>
          <w:tcPr>
            <w:tcW w:w="7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番号</w:t>
            </w:r>
          </w:p>
        </w:tc>
        <w:tc>
          <w:tcPr>
            <w:tcW w:w="315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提出書類名</w:t>
            </w:r>
          </w:p>
        </w:tc>
        <w:tc>
          <w:tcPr>
            <w:tcW w:w="56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提出上の注意</w:t>
            </w:r>
          </w:p>
        </w:tc>
      </w:tr>
      <w:tr>
        <w:trPr/>
        <w:tc>
          <w:tcPr>
            <w:tcW w:w="7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①</w:t>
            </w:r>
          </w:p>
        </w:tc>
        <w:tc>
          <w:tcPr>
            <w:tcW w:w="315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企画提案書（任意様式）</w:t>
            </w:r>
          </w:p>
        </w:tc>
        <w:tc>
          <w:tcPr>
            <w:tcW w:w="56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作成にあたっては、別紙「仕様書」を参照すること。</w:t>
            </w:r>
          </w:p>
        </w:tc>
      </w:tr>
      <w:tr>
        <w:trPr/>
        <w:tc>
          <w:tcPr>
            <w:tcW w:w="7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②</w:t>
            </w:r>
          </w:p>
        </w:tc>
        <w:tc>
          <w:tcPr>
            <w:tcW w:w="315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業務実績（様式第</w:t>
            </w:r>
            <w:r>
              <w:rPr>
                <w:rFonts w:hint="eastAsia" w:ascii="ＭＳ 明朝" w:hAnsi="ＭＳ 明朝" w:eastAsia="ＭＳ 明朝"/>
                <w:color w:val="auto"/>
              </w:rPr>
              <w:t>4</w:t>
            </w:r>
            <w:r>
              <w:rPr>
                <w:rFonts w:hint="eastAsia" w:ascii="ＭＳ 明朝" w:hAnsi="ＭＳ 明朝" w:eastAsia="ＭＳ 明朝"/>
                <w:color w:val="auto"/>
              </w:rPr>
              <w:t>号）</w:t>
            </w:r>
          </w:p>
          <w:p>
            <w:pPr>
              <w:pStyle w:val="0"/>
              <w:rPr>
                <w:rFonts w:hint="default" w:ascii="ＭＳ 明朝" w:hAnsi="ＭＳ 明朝" w:eastAsia="ＭＳ 明朝"/>
                <w:color w:val="auto"/>
              </w:rPr>
            </w:pPr>
          </w:p>
        </w:tc>
        <w:tc>
          <w:tcPr>
            <w:tcW w:w="5638" w:type="dxa"/>
            <w:vAlign w:val="top"/>
          </w:tcPr>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類似業務の実績を記載すること</w:t>
            </w:r>
          </w:p>
          <w:p>
            <w:pPr>
              <w:pStyle w:val="0"/>
              <w:rPr>
                <w:rFonts w:hint="default" w:ascii="ＭＳ 明朝" w:hAnsi="ＭＳ 明朝" w:eastAsia="ＭＳ 明朝"/>
                <w:color w:val="auto"/>
                <w:highlight w:val="none"/>
              </w:rPr>
            </w:pPr>
            <w:r>
              <w:rPr>
                <w:rFonts w:hint="eastAsia" w:ascii="ＭＳ 明朝" w:hAnsi="ＭＳ 明朝" w:eastAsia="ＭＳ 明朝"/>
                <w:b w:val="0"/>
                <w:color w:val="auto"/>
                <w:highlight w:val="none"/>
              </w:rPr>
              <w:t>併せて、契約書の写し等を添付すること。</w:t>
            </w:r>
          </w:p>
          <w:p>
            <w:pPr>
              <w:pStyle w:val="0"/>
              <w:rPr>
                <w:rFonts w:hint="default" w:ascii="ＭＳ 明朝" w:hAnsi="ＭＳ 明朝" w:eastAsia="ＭＳ 明朝"/>
                <w:color w:val="auto"/>
                <w:highlight w:val="yellow"/>
              </w:rPr>
            </w:pPr>
            <w:r>
              <w:rPr>
                <w:rFonts w:hint="eastAsia" w:ascii="ＭＳ 明朝" w:hAnsi="ＭＳ 明朝" w:eastAsia="ＭＳ 明朝"/>
                <w:color w:val="auto"/>
                <w:highlight w:val="none"/>
              </w:rPr>
              <w:t>なお、契約書の写しがない場合は、契約関係を証するもの（請書・納品書・請求書・領収書の写しおよび振込が確認できる書類（通帳の写し等）の両方）と実績報告書を添付すること。</w:t>
            </w:r>
          </w:p>
        </w:tc>
      </w:tr>
      <w:tr>
        <w:trPr/>
        <w:tc>
          <w:tcPr>
            <w:tcW w:w="7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③</w:t>
            </w:r>
          </w:p>
        </w:tc>
        <w:tc>
          <w:tcPr>
            <w:tcW w:w="315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業務執行体制（様式第</w:t>
            </w:r>
            <w:r>
              <w:rPr>
                <w:rFonts w:hint="eastAsia" w:ascii="ＭＳ 明朝" w:hAnsi="ＭＳ 明朝" w:eastAsia="ＭＳ 明朝"/>
                <w:color w:val="auto"/>
              </w:rPr>
              <w:t>5</w:t>
            </w:r>
            <w:r>
              <w:rPr>
                <w:rFonts w:hint="eastAsia" w:ascii="ＭＳ 明朝" w:hAnsi="ＭＳ 明朝" w:eastAsia="ＭＳ 明朝"/>
                <w:color w:val="auto"/>
              </w:rPr>
              <w:t>号）</w:t>
            </w:r>
          </w:p>
        </w:tc>
        <w:tc>
          <w:tcPr>
            <w:tcW w:w="5638" w:type="dxa"/>
            <w:vAlign w:val="top"/>
          </w:tcPr>
          <w:p>
            <w:pPr>
              <w:pStyle w:val="0"/>
              <w:rPr>
                <w:rFonts w:hint="default" w:ascii="ＭＳ 明朝" w:hAnsi="ＭＳ 明朝" w:eastAsia="ＭＳ 明朝"/>
                <w:color w:val="auto"/>
              </w:rPr>
            </w:pPr>
          </w:p>
        </w:tc>
      </w:tr>
      <w:tr>
        <w:trPr/>
        <w:tc>
          <w:tcPr>
            <w:tcW w:w="738"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④</w:t>
            </w:r>
          </w:p>
        </w:tc>
        <w:tc>
          <w:tcPr>
            <w:tcW w:w="315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見積書（任意様式）</w:t>
            </w:r>
          </w:p>
        </w:tc>
        <w:tc>
          <w:tcPr>
            <w:tcW w:w="5638" w:type="dxa"/>
            <w:vAlign w:val="top"/>
          </w:tcPr>
          <w:p>
            <w:pPr>
              <w:pStyle w:val="0"/>
              <w:rPr>
                <w:rFonts w:hint="default" w:ascii="ＭＳ 明朝" w:hAnsi="ＭＳ 明朝" w:eastAsia="ＭＳ 明朝"/>
                <w:color w:val="auto"/>
              </w:rPr>
            </w:pPr>
          </w:p>
        </w:tc>
      </w:tr>
    </w:tbl>
    <w:p>
      <w:pPr>
        <w:pStyle w:val="0"/>
        <w:ind w:left="210"/>
        <w:rPr>
          <w:rFonts w:hint="default" w:ascii="ＭＳ 明朝" w:hAnsi="ＭＳ 明朝" w:eastAsia="ＭＳ 明朝"/>
          <w:color w:val="auto"/>
        </w:rPr>
      </w:pPr>
      <w:r>
        <w:rPr>
          <w:rFonts w:hint="eastAsia" w:ascii="ＭＳ 明朝" w:hAnsi="ＭＳ 明朝" w:eastAsia="ＭＳ 明朝"/>
          <w:color w:val="auto"/>
        </w:rPr>
        <w:t>（２）提出方法</w:t>
      </w:r>
    </w:p>
    <w:p>
      <w:pPr>
        <w:pStyle w:val="0"/>
        <w:ind w:left="210"/>
        <w:rPr>
          <w:rFonts w:hint="default" w:ascii="ＭＳ 明朝" w:hAnsi="ＭＳ 明朝" w:eastAsia="ＭＳ 明朝"/>
          <w:color w:val="auto"/>
        </w:rPr>
      </w:pPr>
      <w:r>
        <w:rPr>
          <w:rFonts w:hint="eastAsia" w:ascii="ＭＳ 明朝" w:hAnsi="ＭＳ 明朝" w:eastAsia="ＭＳ 明朝"/>
          <w:color w:val="auto"/>
        </w:rPr>
        <w:t>　　　持参又は郵送により、７－（１）の事務局あて提出すること。</w:t>
      </w:r>
    </w:p>
    <w:p>
      <w:pPr>
        <w:pStyle w:val="0"/>
        <w:ind w:left="210"/>
        <w:rPr>
          <w:rFonts w:hint="default" w:ascii="ＭＳ 明朝" w:hAnsi="ＭＳ 明朝" w:eastAsia="ＭＳ 明朝"/>
          <w:color w:val="auto"/>
        </w:rPr>
      </w:pPr>
      <w:r>
        <w:rPr>
          <w:rFonts w:hint="eastAsia" w:ascii="ＭＳ 明朝" w:hAnsi="ＭＳ 明朝" w:eastAsia="ＭＳ 明朝"/>
          <w:color w:val="auto"/>
        </w:rPr>
        <w:t>（３）提出期限</w:t>
      </w:r>
    </w:p>
    <w:p>
      <w:pPr>
        <w:pStyle w:val="0"/>
        <w:ind w:left="210"/>
        <w:rPr>
          <w:rFonts w:hint="default" w:ascii="ＭＳ 明朝" w:hAnsi="ＭＳ 明朝" w:eastAsia="ＭＳ 明朝"/>
          <w:color w:val="FF0000"/>
        </w:rPr>
      </w:pPr>
      <w:r>
        <w:rPr>
          <w:rFonts w:hint="eastAsia" w:ascii="ＭＳ 明朝" w:hAnsi="ＭＳ 明朝" w:eastAsia="ＭＳ 明朝"/>
          <w:color w:val="auto"/>
        </w:rPr>
        <w:t>　　　</w:t>
      </w: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19</w:t>
      </w:r>
      <w:r>
        <w:rPr>
          <w:rFonts w:hint="eastAsia" w:ascii="ＭＳ 明朝" w:hAnsi="ＭＳ 明朝" w:eastAsia="ＭＳ 明朝"/>
          <w:color w:val="auto"/>
          <w:highlight w:val="none"/>
        </w:rPr>
        <w:t>日（金）</w:t>
      </w:r>
      <w:r>
        <w:rPr>
          <w:rFonts w:hint="eastAsia" w:ascii="ＭＳ 明朝" w:hAnsi="ＭＳ 明朝" w:eastAsia="ＭＳ 明朝"/>
          <w:color w:val="auto"/>
        </w:rPr>
        <w:t>開庁時間（</w:t>
      </w:r>
      <w:r>
        <w:rPr>
          <w:rFonts w:hint="eastAsia" w:ascii="ＭＳ 明朝" w:hAnsi="ＭＳ 明朝" w:eastAsia="ＭＳ 明朝"/>
          <w:color w:val="auto"/>
        </w:rPr>
        <w:t>8:30</w:t>
      </w:r>
      <w:r>
        <w:rPr>
          <w:rFonts w:hint="eastAsia" w:ascii="ＭＳ 明朝" w:hAnsi="ＭＳ 明朝" w:eastAsia="ＭＳ 明朝"/>
          <w:color w:val="auto"/>
        </w:rPr>
        <w:t>～</w:t>
      </w:r>
      <w:r>
        <w:rPr>
          <w:rFonts w:hint="eastAsia" w:ascii="ＭＳ 明朝" w:hAnsi="ＭＳ 明朝" w:eastAsia="ＭＳ 明朝"/>
          <w:color w:val="auto"/>
        </w:rPr>
        <w:t>17:15</w:t>
      </w:r>
      <w:r>
        <w:rPr>
          <w:rFonts w:hint="eastAsia" w:ascii="ＭＳ 明朝" w:hAnsi="ＭＳ 明朝" w:eastAsia="ＭＳ 明朝"/>
          <w:color w:val="auto"/>
        </w:rPr>
        <w:t>）必着</w:t>
      </w:r>
    </w:p>
    <w:p>
      <w:pPr>
        <w:pStyle w:val="0"/>
        <w:ind w:left="210"/>
        <w:rPr>
          <w:rFonts w:hint="default" w:ascii="ＭＳ 明朝" w:hAnsi="ＭＳ 明朝" w:eastAsia="ＭＳ 明朝"/>
          <w:color w:val="auto"/>
        </w:rPr>
      </w:pPr>
      <w:r>
        <w:rPr>
          <w:rFonts w:hint="eastAsia" w:ascii="ＭＳ 明朝" w:hAnsi="ＭＳ 明朝" w:eastAsia="ＭＳ 明朝"/>
          <w:color w:val="auto"/>
        </w:rPr>
        <w:t>（４）提出部数</w:t>
      </w:r>
    </w:p>
    <w:p>
      <w:pPr>
        <w:pStyle w:val="0"/>
        <w:ind w:left="210"/>
        <w:rPr>
          <w:rFonts w:hint="default" w:ascii="ＭＳ 明朝" w:hAnsi="ＭＳ 明朝" w:eastAsia="ＭＳ 明朝"/>
          <w:color w:val="auto"/>
        </w:rPr>
      </w:pPr>
      <w:r>
        <w:rPr>
          <w:rFonts w:hint="eastAsia" w:ascii="ＭＳ 明朝" w:hAnsi="ＭＳ 明朝" w:eastAsia="ＭＳ 明朝"/>
          <w:color w:val="auto"/>
        </w:rPr>
        <w:t>　　①正本を１部、副本を</w:t>
      </w:r>
      <w:r>
        <w:rPr>
          <w:rFonts w:hint="eastAsia" w:ascii="ＭＳ 明朝" w:hAnsi="ＭＳ 明朝" w:eastAsia="ＭＳ 明朝"/>
          <w:color w:val="auto"/>
        </w:rPr>
        <w:t>8</w:t>
      </w:r>
      <w:r>
        <w:rPr>
          <w:rFonts w:hint="eastAsia" w:ascii="ＭＳ 明朝" w:hAnsi="ＭＳ 明朝" w:eastAsia="ＭＳ 明朝"/>
          <w:color w:val="auto"/>
        </w:rPr>
        <w:t>部提出すること。</w:t>
      </w:r>
    </w:p>
    <w:p>
      <w:pPr>
        <w:pStyle w:val="0"/>
        <w:ind w:left="210"/>
        <w:rPr>
          <w:rFonts w:hint="default" w:ascii="ＭＳ 明朝" w:hAnsi="ＭＳ 明朝" w:eastAsia="ＭＳ 明朝"/>
          <w:color w:val="auto"/>
        </w:rPr>
      </w:pPr>
      <w:r>
        <w:rPr>
          <w:rFonts w:hint="eastAsia" w:ascii="ＭＳ 明朝" w:hAnsi="ＭＳ 明朝" w:eastAsia="ＭＳ 明朝"/>
          <w:color w:val="auto"/>
        </w:rPr>
        <w:t>　　②副本</w:t>
      </w:r>
      <w:r>
        <w:rPr>
          <w:rFonts w:hint="eastAsia" w:ascii="ＭＳ 明朝" w:hAnsi="ＭＳ 明朝" w:eastAsia="ＭＳ 明朝"/>
          <w:color w:val="auto"/>
        </w:rPr>
        <w:t>8</w:t>
      </w:r>
      <w:r>
        <w:rPr>
          <w:rFonts w:hint="eastAsia" w:ascii="ＭＳ 明朝" w:hAnsi="ＭＳ 明朝" w:eastAsia="ＭＳ 明朝"/>
          <w:color w:val="auto"/>
        </w:rPr>
        <w:t>部については、会社名や会社を特定される部分を消して作成すること。</w:t>
      </w:r>
    </w:p>
    <w:p>
      <w:pPr>
        <w:pStyle w:val="0"/>
        <w:ind w:left="21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１０　評価・選定方法</w:t>
      </w: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（１）公募型プロポーザル方式により、受託候補者を</w:t>
      </w:r>
      <w:r>
        <w:rPr>
          <w:rFonts w:hint="eastAsia" w:ascii="ＭＳ 明朝" w:hAnsi="ＭＳ 明朝" w:eastAsia="ＭＳ 明朝"/>
          <w:color w:val="auto"/>
        </w:rPr>
        <w:t>1</w:t>
      </w:r>
      <w:r>
        <w:rPr>
          <w:rFonts w:hint="eastAsia" w:ascii="ＭＳ 明朝" w:hAnsi="ＭＳ 明朝" w:eastAsia="ＭＳ 明朝"/>
          <w:color w:val="auto"/>
        </w:rPr>
        <w:t>者選定する。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（２）企画提案書及び見積書の内容について、プレゼンテーション及びヒアリングを以下のとおりリモート方式（ＷＥＢ会議システム）にて実施する。</w:t>
      </w:r>
    </w:p>
    <w:p>
      <w:pPr>
        <w:pStyle w:val="0"/>
        <w:ind w:left="840" w:leftChars="400" w:firstLine="0" w:firstLineChars="0"/>
        <w:rPr>
          <w:rFonts w:hint="default" w:ascii="ＭＳ 明朝" w:hAnsi="ＭＳ 明朝" w:eastAsia="ＭＳ 明朝"/>
          <w:color w:val="auto"/>
        </w:rPr>
      </w:pPr>
      <w:r>
        <w:rPr>
          <w:rFonts w:hint="eastAsia" w:ascii="ＭＳ 明朝" w:hAnsi="ＭＳ 明朝" w:eastAsia="ＭＳ 明朝"/>
          <w:color w:val="auto"/>
        </w:rPr>
        <w:t>なお、ＷＥＢ会議システムは提案事業者が準備し、アクセスに必要な情報を令和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5</w:t>
      </w:r>
      <w:r>
        <w:rPr>
          <w:rFonts w:hint="eastAsia" w:ascii="ＭＳ 明朝" w:hAnsi="ＭＳ 明朝" w:eastAsia="ＭＳ 明朝"/>
          <w:color w:val="auto"/>
        </w:rPr>
        <w:t>月</w:t>
      </w:r>
      <w:r>
        <w:rPr>
          <w:rFonts w:hint="eastAsia" w:ascii="ＭＳ 明朝" w:hAnsi="ＭＳ 明朝" w:eastAsia="ＭＳ 明朝"/>
          <w:color w:val="auto"/>
        </w:rPr>
        <w:t>22</w:t>
      </w:r>
      <w:r>
        <w:rPr>
          <w:rFonts w:hint="eastAsia" w:ascii="ＭＳ 明朝" w:hAnsi="ＭＳ 明朝" w:eastAsia="ＭＳ 明朝"/>
          <w:color w:val="auto"/>
        </w:rPr>
        <w:t>日（月）までに事務局まで連絡すること。（通信テストを前日に行うこととするが、時間については別途連絡する）</w:t>
      </w:r>
    </w:p>
    <w:p>
      <w:pPr>
        <w:pStyle w:val="0"/>
        <w:ind w:firstLine="210" w:firstLineChars="100"/>
        <w:rPr>
          <w:rFonts w:hint="default" w:ascii="ＭＳ 明朝" w:hAnsi="ＭＳ 明朝" w:eastAsia="ＭＳ 明朝"/>
          <w:b w:val="0"/>
          <w:color w:val="auto"/>
          <w:highlight w:val="none"/>
        </w:rPr>
      </w:pPr>
      <w:r>
        <w:rPr>
          <w:rFonts w:hint="eastAsia" w:ascii="ＭＳ 明朝" w:hAnsi="ＭＳ 明朝" w:eastAsia="ＭＳ 明朝"/>
          <w:b w:val="0"/>
          <w:color w:val="auto"/>
          <w:highlight w:val="none"/>
        </w:rPr>
        <w:t>　　　①日程　　　　令和</w:t>
      </w:r>
      <w:r>
        <w:rPr>
          <w:rFonts w:hint="eastAsia" w:ascii="ＭＳ 明朝" w:hAnsi="ＭＳ 明朝" w:eastAsia="ＭＳ 明朝"/>
          <w:b w:val="0"/>
          <w:color w:val="auto"/>
          <w:highlight w:val="none"/>
        </w:rPr>
        <w:t>5</w:t>
      </w:r>
      <w:r>
        <w:rPr>
          <w:rFonts w:hint="eastAsia" w:ascii="ＭＳ 明朝" w:hAnsi="ＭＳ 明朝" w:eastAsia="ＭＳ 明朝"/>
          <w:b w:val="0"/>
          <w:color w:val="auto"/>
          <w:highlight w:val="none"/>
        </w:rPr>
        <w:t>年</w:t>
      </w:r>
      <w:r>
        <w:rPr>
          <w:rFonts w:hint="eastAsia" w:ascii="ＭＳ 明朝" w:hAnsi="ＭＳ 明朝" w:eastAsia="ＭＳ 明朝"/>
          <w:b w:val="0"/>
          <w:color w:val="auto"/>
          <w:highlight w:val="none"/>
        </w:rPr>
        <w:t>5</w:t>
      </w:r>
      <w:r>
        <w:rPr>
          <w:rFonts w:hint="eastAsia" w:ascii="ＭＳ 明朝" w:hAnsi="ＭＳ 明朝" w:eastAsia="ＭＳ 明朝"/>
          <w:b w:val="0"/>
          <w:color w:val="auto"/>
          <w:highlight w:val="none"/>
        </w:rPr>
        <w:t>月</w:t>
      </w:r>
      <w:r>
        <w:rPr>
          <w:rFonts w:hint="eastAsia" w:ascii="ＭＳ 明朝" w:hAnsi="ＭＳ 明朝" w:eastAsia="ＭＳ 明朝"/>
          <w:b w:val="0"/>
          <w:color w:val="auto"/>
          <w:highlight w:val="none"/>
        </w:rPr>
        <w:t>25</w:t>
      </w:r>
      <w:r>
        <w:rPr>
          <w:rFonts w:hint="eastAsia" w:ascii="ＭＳ 明朝" w:hAnsi="ＭＳ 明朝" w:eastAsia="ＭＳ 明朝"/>
          <w:b w:val="0"/>
          <w:color w:val="auto"/>
          <w:highlight w:val="none"/>
        </w:rPr>
        <w:t>日（木）（時間については別途連絡する）</w:t>
      </w: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FF0000"/>
        </w:rPr>
        <w:t>　　　</w:t>
      </w:r>
      <w:r>
        <w:rPr>
          <w:rFonts w:hint="eastAsia" w:ascii="ＭＳ 明朝" w:hAnsi="ＭＳ 明朝" w:eastAsia="ＭＳ 明朝"/>
          <w:color w:val="auto"/>
        </w:rPr>
        <w:t>②出席者　　　</w:t>
      </w:r>
      <w:r>
        <w:rPr>
          <w:rFonts w:hint="eastAsia" w:ascii="ＭＳ 明朝" w:hAnsi="ＭＳ 明朝" w:eastAsia="ＭＳ 明朝"/>
          <w:color w:val="auto"/>
        </w:rPr>
        <w:t>1</w:t>
      </w:r>
      <w:r>
        <w:rPr>
          <w:rFonts w:hint="eastAsia" w:ascii="ＭＳ 明朝" w:hAnsi="ＭＳ 明朝" w:eastAsia="ＭＳ 明朝"/>
          <w:color w:val="auto"/>
        </w:rPr>
        <w:t>者</w:t>
      </w:r>
      <w:r>
        <w:rPr>
          <w:rFonts w:hint="eastAsia" w:ascii="ＭＳ 明朝" w:hAnsi="ＭＳ 明朝" w:eastAsia="ＭＳ 明朝"/>
          <w:color w:val="auto"/>
        </w:rPr>
        <w:t>4</w:t>
      </w:r>
      <w:r>
        <w:rPr>
          <w:rFonts w:hint="eastAsia" w:ascii="ＭＳ 明朝" w:hAnsi="ＭＳ 明朝" w:eastAsia="ＭＳ 明朝"/>
          <w:color w:val="auto"/>
        </w:rPr>
        <w:t>拠点以内</w:t>
      </w: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　　　③実施時間　　</w:t>
      </w:r>
      <w:r>
        <w:rPr>
          <w:rFonts w:hint="eastAsia" w:ascii="ＭＳ 明朝" w:hAnsi="ＭＳ 明朝" w:eastAsia="ＭＳ 明朝"/>
          <w:color w:val="auto"/>
        </w:rPr>
        <w:t>1</w:t>
      </w:r>
      <w:r>
        <w:rPr>
          <w:rFonts w:hint="eastAsia" w:ascii="ＭＳ 明朝" w:hAnsi="ＭＳ 明朝" w:eastAsia="ＭＳ 明朝"/>
          <w:color w:val="auto"/>
        </w:rPr>
        <w:t>者</w:t>
      </w:r>
      <w:r>
        <w:rPr>
          <w:rFonts w:hint="eastAsia" w:ascii="ＭＳ 明朝" w:hAnsi="ＭＳ 明朝" w:eastAsia="ＭＳ 明朝"/>
          <w:color w:val="auto"/>
        </w:rPr>
        <w:t>15</w:t>
      </w:r>
      <w:r>
        <w:rPr>
          <w:rFonts w:hint="eastAsia" w:ascii="ＭＳ 明朝" w:hAnsi="ＭＳ 明朝" w:eastAsia="ＭＳ 明朝"/>
          <w:color w:val="auto"/>
        </w:rPr>
        <w:t>分以内（左記とは別に質疑応答の時間を</w:t>
      </w:r>
      <w:r>
        <w:rPr>
          <w:rFonts w:hint="eastAsia" w:ascii="ＭＳ 明朝" w:hAnsi="ＭＳ 明朝" w:eastAsia="ＭＳ 明朝"/>
          <w:color w:val="auto"/>
        </w:rPr>
        <w:t>10</w:t>
      </w:r>
      <w:r>
        <w:rPr>
          <w:rFonts w:hint="eastAsia" w:ascii="ＭＳ 明朝" w:hAnsi="ＭＳ 明朝" w:eastAsia="ＭＳ 明朝"/>
          <w:color w:val="auto"/>
        </w:rPr>
        <w:t>分程度設ける）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３）宮崎の自然魅力発信事業業務委託公募型プロポーザル方式選定委員会（以下「選定委員会」という。）が、提案内容の審査を行い、「宮崎の自然魅力発信事業業務委託審査基準書」に基づき採点を行う。なお、選定委員会が必要と判断した場合は、企画提案の内容について書面により質疑を行うことがあ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（４）選定委員会の委員（以下「選定委員」という。）が審査を行う際、仕様書にて求めた内容を著しく逸脱する提案がなされたと判断した場合には、その提案を除外し審査を行うことがある。</w:t>
      </w:r>
    </w:p>
    <w:p>
      <w:pPr>
        <w:pStyle w:val="0"/>
        <w:ind w:left="840" w:leftChars="100" w:hanging="630" w:hangingChars="300"/>
        <w:rPr>
          <w:rFonts w:hint="default" w:ascii="ＭＳ 明朝" w:hAnsi="ＭＳ 明朝" w:eastAsia="ＭＳ 明朝"/>
          <w:color w:val="auto"/>
          <w:highlight w:val="none"/>
        </w:rPr>
      </w:pPr>
      <w:r>
        <w:rPr>
          <w:rFonts w:hint="eastAsia" w:ascii="ＭＳ 明朝" w:hAnsi="ＭＳ 明朝" w:eastAsia="ＭＳ 明朝"/>
          <w:color w:val="auto"/>
          <w:highlight w:val="none"/>
        </w:rPr>
        <w:t>（５）</w:t>
      </w:r>
      <w:r>
        <w:rPr>
          <w:rFonts w:hint="eastAsia" w:ascii="ＭＳ 明朝" w:hAnsi="ＭＳ 明朝" w:eastAsia="ＭＳ 明朝"/>
          <w:color w:val="auto"/>
        </w:rPr>
        <w:t>選定委員は提出書類及びヒアリングに基づき、個別の審査項目の合計点をその提案の評価点としてプレゼンテーション審査を行う。その上で、評点の結果に基づき選定委員毎の上位３者を選出し、上位３者に対して、順位点（１位５点、２位３点、３位１点）をそれぞれ付すこととし、その合計点数が最も高いものを受託候補者として</w:t>
      </w:r>
      <w:r>
        <w:rPr>
          <w:rFonts w:hint="eastAsia" w:ascii="ＭＳ 明朝" w:hAnsi="ＭＳ 明朝" w:eastAsia="ＭＳ 明朝"/>
          <w:color w:val="auto"/>
          <w:highlight w:val="none"/>
        </w:rPr>
        <w:t>随意契約の交渉を行う。ただし、その者と合意に至らなかった場合は、次に評価点の高い者から順に交渉を行う。</w:t>
      </w:r>
    </w:p>
    <w:p>
      <w:pPr>
        <w:pStyle w:val="0"/>
        <w:ind w:left="840" w:leftChars="100" w:hanging="630" w:hangingChars="300"/>
        <w:rPr>
          <w:rFonts w:hint="default" w:ascii="ＭＳ 明朝" w:hAnsi="ＭＳ 明朝" w:eastAsia="ＭＳ 明朝"/>
          <w:color w:val="auto"/>
          <w:highlight w:val="none"/>
        </w:rPr>
      </w:pPr>
      <w:r>
        <w:rPr>
          <w:rFonts w:hint="eastAsia" w:ascii="ＭＳ 明朝" w:hAnsi="ＭＳ 明朝" w:eastAsia="ＭＳ 明朝"/>
          <w:color w:val="auto"/>
          <w:highlight w:val="none"/>
        </w:rPr>
        <w:t>（６）</w:t>
      </w:r>
      <w:r>
        <w:rPr>
          <w:rFonts w:hint="eastAsia" w:ascii="ＭＳ 明朝" w:hAnsi="ＭＳ 明朝" w:eastAsia="ＭＳ 明朝"/>
          <w:color w:val="auto"/>
        </w:rPr>
        <w:t>評価点の合計点数が同点だった場合は、選定委員の多数決により、受託候補者を決定する</w:t>
      </w:r>
      <w:r>
        <w:rPr>
          <w:rFonts w:hint="eastAsia" w:ascii="ＭＳ 明朝" w:hAnsi="ＭＳ 明朝" w:eastAsia="ＭＳ 明朝"/>
          <w:color w:val="auto"/>
          <w:highlight w:val="none"/>
        </w:rPr>
        <w:t>ものとする。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（７）各選定委員の評価点の平均点数が</w:t>
      </w:r>
      <w:r>
        <w:rPr>
          <w:rFonts w:hint="eastAsia" w:ascii="ＭＳ 明朝" w:hAnsi="ＭＳ 明朝" w:eastAsia="ＭＳ 明朝"/>
          <w:color w:val="auto"/>
        </w:rPr>
        <w:t>60</w:t>
      </w:r>
      <w:r>
        <w:rPr>
          <w:rFonts w:hint="eastAsia" w:ascii="ＭＳ 明朝" w:hAnsi="ＭＳ 明朝" w:eastAsia="ＭＳ 明朝"/>
          <w:color w:val="auto"/>
        </w:rPr>
        <w:t>点未満（</w:t>
      </w:r>
      <w:r>
        <w:rPr>
          <w:rFonts w:hint="eastAsia" w:ascii="ＭＳ 明朝" w:hAnsi="ＭＳ 明朝" w:eastAsia="ＭＳ 明朝"/>
          <w:color w:val="auto"/>
        </w:rPr>
        <w:t>100</w:t>
      </w:r>
      <w:r>
        <w:rPr>
          <w:rFonts w:hint="eastAsia" w:ascii="ＭＳ 明朝" w:hAnsi="ＭＳ 明朝" w:eastAsia="ＭＳ 明朝"/>
          <w:color w:val="auto"/>
        </w:rPr>
        <w:t>点満点）である場合は、受託候補者としては選定しないものとする。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（８）その他</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　　　次の①から④までのいずれかに該当した場合には、失格とする。</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　　　①参加申込書又は提案書類について、提出期限を過ぎて提出された場合</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　　　②提出書類に虚偽の記載があった場合</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　　　③見積金額が、提案限度額を超えている場合</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　　　④審査の公平性を害する行為があったと本市が認める場合など</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１１　選定結果の通知・公表</w:t>
      </w:r>
    </w:p>
    <w:p>
      <w:pPr>
        <w:pStyle w:val="0"/>
        <w:rPr>
          <w:rFonts w:hint="default" w:ascii="ＭＳ 明朝" w:hAnsi="ＭＳ 明朝" w:eastAsia="ＭＳ 明朝"/>
          <w:color w:val="auto"/>
        </w:rPr>
      </w:pPr>
      <w:r>
        <w:rPr>
          <w:rFonts w:hint="eastAsia" w:ascii="ＭＳ 明朝" w:hAnsi="ＭＳ 明朝" w:eastAsia="ＭＳ 明朝"/>
          <w:color w:val="auto"/>
        </w:rPr>
        <w:t>　（１）選定結果の通知</w:t>
      </w:r>
    </w:p>
    <w:p>
      <w:pPr>
        <w:pStyle w:val="0"/>
        <w:ind w:left="630" w:hanging="630" w:hangingChars="300"/>
        <w:rPr>
          <w:rFonts w:hint="default" w:ascii="ＭＳ 明朝" w:hAnsi="ＭＳ 明朝" w:eastAsia="ＭＳ 明朝"/>
          <w:color w:val="FF0000"/>
        </w:rPr>
      </w:pPr>
      <w:r>
        <w:rPr>
          <w:rFonts w:hint="eastAsia" w:ascii="ＭＳ 明朝" w:hAnsi="ＭＳ 明朝" w:eastAsia="ＭＳ 明朝"/>
          <w:color w:val="auto"/>
        </w:rPr>
        <w:t>　　　　選定結果は、選定作業終了後すべての提案事業者に書面で通知する。なお、選定結果の通知については</w:t>
      </w: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26</w:t>
      </w:r>
      <w:r>
        <w:rPr>
          <w:rFonts w:hint="eastAsia" w:ascii="ＭＳ 明朝" w:hAnsi="ＭＳ 明朝" w:eastAsia="ＭＳ 明朝"/>
          <w:color w:val="auto"/>
          <w:highlight w:val="none"/>
        </w:rPr>
        <w:t>日（金）</w:t>
      </w:r>
      <w:r>
        <w:rPr>
          <w:rFonts w:hint="eastAsia" w:ascii="ＭＳ 明朝" w:hAnsi="ＭＳ 明朝" w:eastAsia="ＭＳ 明朝"/>
          <w:color w:val="auto"/>
        </w:rPr>
        <w:t>に、書面を</w:t>
      </w:r>
      <w:r>
        <w:rPr>
          <w:rFonts w:hint="eastAsia" w:ascii="ＭＳ 明朝" w:hAnsi="ＭＳ 明朝" w:eastAsia="ＭＳ 明朝"/>
          <w:color w:val="auto"/>
        </w:rPr>
        <w:t>PDF</w:t>
      </w:r>
      <w:r>
        <w:rPr>
          <w:rFonts w:hint="eastAsia" w:ascii="ＭＳ 明朝" w:hAnsi="ＭＳ 明朝" w:eastAsia="ＭＳ 明朝"/>
          <w:color w:val="auto"/>
        </w:rPr>
        <w:t>化したものをメールに添付、又は文書発送にて通知するものとする。</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　（２）選定結果の公表</w:t>
      </w:r>
    </w:p>
    <w:p>
      <w:pPr>
        <w:pStyle w:val="0"/>
        <w:rPr>
          <w:rFonts w:hint="default" w:ascii="ＭＳ 明朝" w:hAnsi="ＭＳ 明朝" w:eastAsia="ＭＳ 明朝"/>
          <w:color w:val="auto"/>
        </w:rPr>
      </w:pPr>
      <w:r>
        <w:rPr>
          <w:rFonts w:hint="eastAsia" w:ascii="ＭＳ 明朝" w:hAnsi="ＭＳ 明朝" w:eastAsia="ＭＳ 明朝"/>
          <w:color w:val="auto"/>
        </w:rPr>
        <w:t>　　　　選定結果通知日の翌営業日以降に、次の項目を本市のホームページに公表する。</w:t>
      </w:r>
    </w:p>
    <w:p>
      <w:pPr>
        <w:pStyle w:val="0"/>
        <w:rPr>
          <w:rFonts w:hint="default" w:ascii="ＭＳ 明朝" w:hAnsi="ＭＳ 明朝" w:eastAsia="ＭＳ 明朝"/>
          <w:color w:val="auto"/>
        </w:rPr>
      </w:pPr>
      <w:r>
        <w:rPr>
          <w:rFonts w:hint="eastAsia" w:ascii="ＭＳ 明朝" w:hAnsi="ＭＳ 明朝" w:eastAsia="ＭＳ 明朝"/>
          <w:color w:val="auto"/>
        </w:rPr>
        <w:t>　　　　・受託候補者の名称、点数</w:t>
      </w:r>
    </w:p>
    <w:p>
      <w:pPr>
        <w:pStyle w:val="0"/>
        <w:rPr>
          <w:rFonts w:hint="default" w:ascii="ＭＳ 明朝" w:hAnsi="ＭＳ 明朝" w:eastAsia="ＭＳ 明朝"/>
          <w:color w:val="auto"/>
        </w:rPr>
      </w:pPr>
      <w:r>
        <w:rPr>
          <w:rFonts w:hint="eastAsia" w:ascii="ＭＳ 明朝" w:hAnsi="ＭＳ 明朝" w:eastAsia="ＭＳ 明朝"/>
          <w:color w:val="auto"/>
        </w:rPr>
        <w:t>　　　　・参加業者の名称（</w:t>
      </w:r>
      <w:r>
        <w:rPr>
          <w:rFonts w:hint="eastAsia" w:ascii="ＭＳ 明朝" w:hAnsi="ＭＳ 明朝" w:eastAsia="ＭＳ 明朝"/>
          <w:color w:val="auto"/>
        </w:rPr>
        <w:t>50</w:t>
      </w:r>
      <w:r>
        <w:rPr>
          <w:rFonts w:hint="eastAsia" w:ascii="ＭＳ 明朝" w:hAnsi="ＭＳ 明朝" w:eastAsia="ＭＳ 明朝"/>
          <w:color w:val="auto"/>
        </w:rPr>
        <w:t>音順）</w:t>
      </w:r>
    </w:p>
    <w:p>
      <w:pPr>
        <w:pStyle w:val="0"/>
        <w:rPr>
          <w:rFonts w:hint="default" w:ascii="ＭＳ 明朝" w:hAnsi="ＭＳ 明朝" w:eastAsia="ＭＳ 明朝"/>
          <w:color w:val="auto"/>
        </w:rPr>
      </w:pPr>
      <w:r>
        <w:rPr>
          <w:rFonts w:hint="eastAsia" w:ascii="ＭＳ 明朝" w:hAnsi="ＭＳ 明朝" w:eastAsia="ＭＳ 明朝"/>
          <w:color w:val="auto"/>
        </w:rPr>
        <w:t>　　　　　（ただし、参加が２者の場合は公表しない）</w:t>
      </w:r>
    </w:p>
    <w:p>
      <w:pPr>
        <w:pStyle w:val="0"/>
        <w:rPr>
          <w:rFonts w:hint="default" w:ascii="ＭＳ 明朝" w:hAnsi="ＭＳ 明朝" w:eastAsia="ＭＳ 明朝"/>
          <w:color w:val="auto"/>
        </w:rPr>
      </w:pPr>
      <w:r>
        <w:rPr>
          <w:rFonts w:hint="eastAsia" w:ascii="ＭＳ 明朝" w:hAnsi="ＭＳ 明朝" w:eastAsia="ＭＳ 明朝"/>
          <w:color w:val="auto"/>
        </w:rPr>
        <w:t>　　　　・受託候補者以外の点数（点数の高い順）</w:t>
      </w:r>
    </w:p>
    <w:p>
      <w:pPr>
        <w:pStyle w:val="0"/>
        <w:rPr>
          <w:rFonts w:hint="default" w:ascii="ＭＳ 明朝" w:hAnsi="ＭＳ 明朝" w:eastAsia="ＭＳ 明朝"/>
          <w:color w:val="auto"/>
        </w:rPr>
      </w:pPr>
      <w:r>
        <w:rPr>
          <w:rFonts w:hint="eastAsia" w:ascii="ＭＳ 明朝" w:hAnsi="ＭＳ 明朝" w:eastAsia="ＭＳ 明朝"/>
          <w:color w:val="auto"/>
        </w:rPr>
        <w:t>　　　　　（受託候補者以外の参加業者の名称と点数は関連付けない）</w:t>
      </w:r>
    </w:p>
    <w:p>
      <w:pPr>
        <w:pStyle w:val="0"/>
        <w:rPr>
          <w:rFonts w:hint="default" w:ascii="ＭＳ 明朝" w:hAnsi="ＭＳ 明朝" w:eastAsia="ＭＳ 明朝"/>
          <w:color w:val="auto"/>
        </w:rPr>
      </w:pPr>
      <w:r>
        <w:rPr>
          <w:rFonts w:hint="eastAsia" w:ascii="ＭＳ 明朝" w:hAnsi="ＭＳ 明朝" w:eastAsia="ＭＳ 明朝"/>
          <w:color w:val="auto"/>
        </w:rPr>
        <w:t>　（３）その他</w:t>
      </w:r>
    </w:p>
    <w:p>
      <w:pPr>
        <w:pStyle w:val="0"/>
        <w:rPr>
          <w:rFonts w:hint="default" w:ascii="ＭＳ 明朝" w:hAnsi="ＭＳ 明朝" w:eastAsia="ＭＳ 明朝"/>
          <w:color w:val="auto"/>
        </w:rPr>
      </w:pPr>
      <w:r>
        <w:rPr>
          <w:rFonts w:hint="eastAsia" w:ascii="ＭＳ 明朝" w:hAnsi="ＭＳ 明朝" w:eastAsia="ＭＳ 明朝"/>
          <w:color w:val="auto"/>
        </w:rPr>
        <w:t>　　　　他の参加業者の提案内容を含む、選定結果の優劣についての問い合わせには回答しない。</w:t>
      </w:r>
    </w:p>
    <w:p>
      <w:pPr>
        <w:pStyle w:val="0"/>
        <w:rPr>
          <w:rFonts w:hint="default" w:ascii="ＭＳ 明朝" w:hAnsi="ＭＳ 明朝" w:eastAsia="ＭＳ 明朝"/>
          <w:color w:val="FF0000"/>
        </w:rPr>
      </w:pPr>
    </w:p>
    <w:p>
      <w:pPr>
        <w:pStyle w:val="0"/>
        <w:rPr>
          <w:rFonts w:hint="default" w:ascii="ＭＳ 明朝" w:hAnsi="ＭＳ 明朝" w:eastAsia="ＭＳ 明朝"/>
          <w:color w:val="auto"/>
        </w:rPr>
      </w:pPr>
      <w:r>
        <w:rPr>
          <w:rFonts w:hint="eastAsia" w:ascii="ＭＳ 明朝" w:hAnsi="ＭＳ 明朝" w:eastAsia="ＭＳ 明朝"/>
          <w:color w:val="auto"/>
        </w:rPr>
        <w:t>１２　契約に関する事項</w:t>
      </w:r>
    </w:p>
    <w:p>
      <w:pPr>
        <w:pStyle w:val="0"/>
        <w:rPr>
          <w:rFonts w:hint="default" w:ascii="ＭＳ 明朝" w:hAnsi="ＭＳ 明朝" w:eastAsia="ＭＳ 明朝"/>
          <w:color w:val="auto"/>
        </w:rPr>
      </w:pPr>
      <w:r>
        <w:rPr>
          <w:rFonts w:hint="eastAsia" w:ascii="ＭＳ 明朝" w:hAnsi="ＭＳ 明朝" w:eastAsia="ＭＳ 明朝"/>
          <w:color w:val="auto"/>
        </w:rPr>
        <w:t>　（１）契約の締結</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　　　　受託候補者と本市との間で、委託内容、経費等について調整を行った上で協議が整った場合、契約を締結する。</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　（２）契約保証金　</w:t>
      </w:r>
    </w:p>
    <w:p>
      <w:pPr>
        <w:pStyle w:val="0"/>
        <w:ind w:left="630" w:leftChars="300" w:firstLine="210" w:firstLineChars="100"/>
        <w:rPr>
          <w:rFonts w:hint="default" w:ascii="ＭＳ 明朝" w:hAnsi="ＭＳ 明朝" w:eastAsia="ＭＳ 明朝"/>
          <w:color w:val="auto"/>
        </w:rPr>
      </w:pPr>
      <w:r>
        <w:rPr>
          <w:rFonts w:hint="eastAsia" w:ascii="ＭＳ 明朝" w:hAnsi="ＭＳ 明朝" w:eastAsia="ＭＳ 明朝"/>
          <w:color w:val="auto"/>
        </w:rPr>
        <w:t>契約締結にあたっては、受託者は宮崎市財務規則（平成元</w:t>
      </w:r>
      <w:bookmarkStart w:id="0" w:name="_GoBack"/>
      <w:bookmarkEnd w:id="0"/>
      <w:r>
        <w:rPr>
          <w:rFonts w:hint="eastAsia" w:ascii="ＭＳ 明朝" w:hAnsi="ＭＳ 明朝" w:eastAsia="ＭＳ 明朝"/>
          <w:color w:val="auto"/>
        </w:rPr>
        <w:t>年２月２１日規則第１号）第１０５条の規定に基づく契約保証金を納付しなければならない。ただし、同規則第１０５条第１項各号に該当するときは免除できるものとする。</w:t>
      </w:r>
    </w:p>
    <w:p>
      <w:pPr>
        <w:pStyle w:val="0"/>
        <w:ind w:left="0" w:leftChars="0" w:firstLine="210" w:firstLineChars="100"/>
        <w:rPr>
          <w:rFonts w:hint="default" w:ascii="ＭＳ 明朝" w:hAnsi="ＭＳ 明朝" w:eastAsia="ＭＳ 明朝"/>
          <w:color w:val="auto"/>
        </w:rPr>
      </w:pPr>
      <w:r>
        <w:rPr>
          <w:rFonts w:hint="eastAsia" w:ascii="ＭＳ 明朝" w:hAnsi="ＭＳ 明朝" w:eastAsia="ＭＳ 明朝"/>
          <w:color w:val="auto"/>
        </w:rPr>
        <w:t>（３）その他</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　　　①契約代金の支払いは、精算払いとする。</w:t>
      </w:r>
    </w:p>
    <w:p>
      <w:pPr>
        <w:pStyle w:val="0"/>
        <w:ind w:left="840" w:hanging="840" w:hangingChars="400"/>
        <w:rPr>
          <w:rFonts w:hint="default" w:ascii="ＭＳ 明朝" w:hAnsi="ＭＳ 明朝" w:eastAsia="ＭＳ 明朝"/>
          <w:color w:val="FF0000"/>
        </w:rPr>
      </w:pPr>
      <w:r>
        <w:rPr>
          <w:rFonts w:hint="eastAsia" w:ascii="ＭＳ 明朝" w:hAnsi="ＭＳ 明朝" w:eastAsia="ＭＳ 明朝"/>
          <w:color w:val="auto"/>
        </w:rPr>
        <w:t>　　　②受託候補者の選定後、特別な事情により契約を締結しない場合は、その理由を記載した辞退届を提出すること。なお、この場合、次順位者を受託候補者とする。</w:t>
      </w:r>
    </w:p>
    <w:p>
      <w:pPr>
        <w:pStyle w:val="0"/>
        <w:ind w:left="840" w:hanging="840" w:hangingChars="400"/>
        <w:rPr>
          <w:rFonts w:hint="default" w:ascii="ＭＳ 明朝" w:hAnsi="ＭＳ 明朝" w:eastAsia="ＭＳ 明朝"/>
          <w:color w:val="FF0000"/>
        </w:rPr>
      </w:pP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１３　その他</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（１）業務の一部委託について</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当該業務の一部を外部に再委託する場合は、事前に発注者と協議し、書面により発注者の承諾を得なければならない。</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（２）提出書類の取り扱い</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①提出された書類は、返却しない。</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②提出された書類の訂正・差し替えは認めない。ただし、宮崎市から指示のあった場合は除く。</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③提出された書類は、本プロポーザルにおける受託候補者選定以外の目的では使用しない。ただし、情報公開請求があった場合には、宮崎市情報公開条例（平成</w:t>
      </w:r>
      <w:r>
        <w:rPr>
          <w:rFonts w:hint="eastAsia" w:ascii="ＭＳ 明朝" w:hAnsi="ＭＳ 明朝" w:eastAsia="ＭＳ 明朝"/>
          <w:color w:val="auto"/>
        </w:rPr>
        <w:t>14</w:t>
      </w:r>
      <w:r>
        <w:rPr>
          <w:rFonts w:hint="eastAsia" w:ascii="ＭＳ 明朝" w:hAnsi="ＭＳ 明朝" w:eastAsia="ＭＳ 明朝"/>
          <w:color w:val="auto"/>
        </w:rPr>
        <w:t>年条例第</w:t>
      </w:r>
      <w:r>
        <w:rPr>
          <w:rFonts w:hint="eastAsia" w:ascii="ＭＳ 明朝" w:hAnsi="ＭＳ 明朝" w:eastAsia="ＭＳ 明朝"/>
          <w:color w:val="auto"/>
        </w:rPr>
        <w:t>3</w:t>
      </w:r>
      <w:r>
        <w:rPr>
          <w:rFonts w:hint="eastAsia" w:ascii="ＭＳ 明朝" w:hAnsi="ＭＳ 明朝" w:eastAsia="ＭＳ 明朝"/>
          <w:color w:val="auto"/>
        </w:rPr>
        <w:t>号）に基づき対応する。</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④提出のあった書類は、選定作業において必要な範囲で複製する場合がある。</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（３）その他</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①本プロポーザルに係る費用については、すべて参加業者の負担とする。</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②参加申込書の提出後、本プロポーザルへの参加を辞退する時は、辞退届を提出すること。</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③企画提案書及び見積書は、１者につき</w:t>
      </w:r>
      <w:r>
        <w:rPr>
          <w:rFonts w:hint="eastAsia" w:ascii="ＭＳ 明朝" w:hAnsi="ＭＳ 明朝" w:eastAsia="ＭＳ 明朝"/>
          <w:color w:val="auto"/>
        </w:rPr>
        <w:t>1</w:t>
      </w:r>
      <w:r>
        <w:rPr>
          <w:rFonts w:hint="eastAsia" w:ascii="ＭＳ 明朝" w:hAnsi="ＭＳ 明朝" w:eastAsia="ＭＳ 明朝"/>
          <w:color w:val="auto"/>
        </w:rPr>
        <w:t>提案に限る。</w:t>
      </w:r>
    </w:p>
    <w:p>
      <w:pPr>
        <w:pStyle w:val="0"/>
        <w:ind w:left="840" w:hanging="840" w:hangingChars="400"/>
        <w:rPr>
          <w:rFonts w:hint="default" w:ascii="ＭＳ 明朝" w:hAnsi="ＭＳ 明朝" w:eastAsia="ＭＳ 明朝"/>
          <w:color w:val="FF0000"/>
        </w:rPr>
      </w:pPr>
      <w:r>
        <w:rPr>
          <w:rFonts w:hint="eastAsia" w:ascii="ＭＳ 明朝" w:hAnsi="ＭＳ 明朝" w:eastAsia="ＭＳ 明朝"/>
          <w:color w:val="auto"/>
        </w:rPr>
        <w:t>　　　④提案事業者が</w:t>
      </w:r>
      <w:r>
        <w:rPr>
          <w:rFonts w:hint="eastAsia" w:ascii="ＭＳ 明朝" w:hAnsi="ＭＳ 明朝" w:eastAsia="ＭＳ 明朝"/>
          <w:color w:val="auto"/>
        </w:rPr>
        <w:t>1</w:t>
      </w:r>
      <w:r>
        <w:rPr>
          <w:rFonts w:hint="eastAsia" w:ascii="ＭＳ 明朝" w:hAnsi="ＭＳ 明朝" w:eastAsia="ＭＳ 明朝"/>
          <w:color w:val="auto"/>
        </w:rPr>
        <w:t>者のみの場合であっても、選定委員会において提案内容の審査を行い、選定の可否を決定する。</w:t>
      </w:r>
    </w:p>
    <w:p>
      <w:pPr>
        <w:pStyle w:val="0"/>
        <w:ind w:left="840" w:hanging="840" w:hangingChars="400"/>
        <w:rPr>
          <w:rFonts w:hint="default" w:ascii="ＭＳ 明朝" w:hAnsi="ＭＳ 明朝" w:eastAsia="ＭＳ 明朝"/>
          <w:color w:val="FF0000"/>
        </w:rPr>
      </w:pP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FF0000"/>
        </w:rPr>
        <w:t>　　　</w:t>
      </w:r>
      <w:r>
        <w:rPr>
          <w:rFonts w:hint="eastAsia" w:ascii="ＭＳ 明朝" w:hAnsi="ＭＳ 明朝" w:eastAsia="ＭＳ 明朝"/>
          <w:color w:val="auto"/>
        </w:rPr>
        <w:t>附　則</w:t>
      </w:r>
    </w:p>
    <w:p>
      <w:pPr>
        <w:pStyle w:val="0"/>
        <w:ind w:left="840" w:leftChars="100" w:hanging="630" w:hangingChars="300"/>
        <w:rPr>
          <w:rFonts w:hint="default" w:ascii="ＭＳ 明朝" w:hAnsi="ＭＳ 明朝" w:eastAsia="ＭＳ 明朝"/>
        </w:rPr>
      </w:pPr>
      <w:r>
        <w:rPr>
          <w:rFonts w:hint="eastAsia" w:ascii="ＭＳ 明朝" w:hAnsi="ＭＳ 明朝" w:eastAsia="ＭＳ 明朝"/>
          <w:color w:val="auto"/>
        </w:rPr>
        <w:t>この要領は、令和</w:t>
      </w:r>
      <w:r>
        <w:rPr>
          <w:rFonts w:hint="eastAsia" w:ascii="ＭＳ 明朝" w:hAnsi="ＭＳ 明朝" w:eastAsia="ＭＳ 明朝"/>
          <w:color w:val="auto"/>
        </w:rPr>
        <w:t>5</w:t>
      </w:r>
      <w:r>
        <w:rPr>
          <w:rFonts w:hint="eastAsia" w:ascii="ＭＳ 明朝" w:hAnsi="ＭＳ 明朝" w:eastAsia="ＭＳ 明朝"/>
          <w:color w:val="auto"/>
        </w:rPr>
        <w:t>年</w:t>
      </w:r>
      <w:r>
        <w:rPr>
          <w:rFonts w:hint="eastAsia" w:ascii="ＭＳ 明朝" w:hAnsi="ＭＳ 明朝" w:eastAsia="ＭＳ 明朝"/>
          <w:color w:val="auto"/>
        </w:rPr>
        <w:t>4</w:t>
      </w:r>
      <w:r>
        <w:rPr>
          <w:rFonts w:hint="eastAsia" w:ascii="ＭＳ 明朝" w:hAnsi="ＭＳ 明朝" w:eastAsia="ＭＳ 明朝"/>
          <w:color w:val="auto"/>
        </w:rPr>
        <w:t>月</w:t>
      </w:r>
      <w:r>
        <w:rPr>
          <w:rFonts w:hint="eastAsia" w:ascii="ＭＳ 明朝" w:hAnsi="ＭＳ 明朝" w:eastAsia="ＭＳ 明朝"/>
          <w:color w:val="auto"/>
        </w:rPr>
        <w:t>14</w:t>
      </w:r>
      <w:r>
        <w:rPr>
          <w:rFonts w:hint="eastAsia" w:ascii="ＭＳ 明朝" w:hAnsi="ＭＳ 明朝" w:eastAsia="ＭＳ 明朝"/>
          <w:color w:val="auto"/>
        </w:rPr>
        <w:t>日から施行し、本業務の契約締結をもって、その効力を失う。</w:t>
      </w:r>
    </w:p>
    <w:sectPr>
      <w:footerReference r:id="rId6" w:type="default"/>
      <w:pgSz w:w="11906" w:h="16838"/>
      <w:pgMar w:top="1134" w:right="1080" w:bottom="85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2</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8EB8B6"/>
    <w:lvl w:ilvl="0" w:tplc="4776ED2E">
      <w:start w:val="1"/>
      <w:numFmt w:val="decimalFullWidth"/>
      <w:lvlText w:val="（%1）"/>
      <w:lvlJc w:val="left"/>
      <w:pPr>
        <w:ind w:left="1350" w:hanging="720"/>
      </w:pPr>
      <w:rPr>
        <w:rFonts w:hint="default"/>
      </w:rPr>
    </w:lvl>
    <w:lvl w:ilvl="1" w:tplc="18C6AAC2">
      <w:start w:val="1"/>
      <w:numFmt w:val="decimalEnclosedCircle"/>
      <w:lvlText w:val="%2"/>
      <w:lvlJc w:val="left"/>
      <w:pPr>
        <w:ind w:left="1410" w:hanging="360"/>
      </w:pPr>
      <w:rPr>
        <w:rFonts w:hint="default"/>
      </w:r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
    <w:nsid w:val="00000002"/>
    <w:multiLevelType w:val="hybridMultilevel"/>
    <w:tmpl w:val="4DD68B5A"/>
    <w:lvl w:ilvl="0" w:tplc="3D763A2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0000003"/>
    <w:multiLevelType w:val="hybridMultilevel"/>
    <w:tmpl w:val="CB4243F6"/>
    <w:lvl w:ilvl="0" w:tplc="093461A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14093</TotalTime>
  <Pages>6</Pages>
  <Words>145</Words>
  <Characters>4624</Characters>
  <Application>JUST Note</Application>
  <Lines>239</Lines>
  <Paragraphs>173</Paragraphs>
  <CharactersWithSpaces>4834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和史 松浦</dc:creator>
  <cp:lastModifiedBy>Y0310357</cp:lastModifiedBy>
  <cp:lastPrinted>2023-04-13T01:17:46Z</cp:lastPrinted>
  <dcterms:created xsi:type="dcterms:W3CDTF">2020-02-05T00:20:00Z</dcterms:created>
  <dcterms:modified xsi:type="dcterms:W3CDTF">2023-04-14T01:34:20Z</dcterms:modified>
  <cp:revision>40</cp:revision>
</cp:coreProperties>
</file>