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b w:val="0"/>
          <w:color w:val="auto"/>
          <w:highlight w:val="none"/>
        </w:rPr>
      </w:pPr>
      <w:r>
        <w:rPr>
          <w:rFonts w:hint="eastAsia" w:ascii="ＭＳ 明朝" w:hAnsi="ＭＳ 明朝" w:eastAsia="ＭＳ 明朝"/>
          <w:color w:val="auto"/>
        </w:rPr>
        <w:t>宮崎</w:t>
      </w:r>
      <w:r>
        <w:rPr>
          <w:rFonts w:hint="eastAsia" w:ascii="ＭＳ 明朝" w:hAnsi="ＭＳ 明朝" w:eastAsia="ＭＳ 明朝"/>
          <w:color w:val="auto"/>
          <w:highlight w:val="none"/>
        </w:rPr>
        <w:t>の自然魅力発信事業</w:t>
      </w:r>
      <w:r>
        <w:rPr>
          <w:rFonts w:hint="eastAsia" w:ascii="ＭＳ 明朝" w:hAnsi="ＭＳ 明朝" w:eastAsia="ＭＳ 明朝"/>
          <w:b w:val="0"/>
          <w:color w:val="auto"/>
          <w:highlight w:val="none"/>
        </w:rPr>
        <w:t>業務委託　仕様書</w:t>
      </w:r>
    </w:p>
    <w:p>
      <w:pPr>
        <w:pStyle w:val="0"/>
        <w:rPr>
          <w:rFonts w:hint="default" w:ascii="ＭＳ 明朝" w:hAnsi="ＭＳ 明朝" w:eastAsia="ＭＳ 明朝"/>
          <w:color w:val="auto"/>
          <w:highlight w:val="none"/>
        </w:rPr>
      </w:pPr>
    </w:p>
    <w:p>
      <w:pPr>
        <w:pStyle w:val="0"/>
        <w:rPr>
          <w:rFonts w:hint="default" w:ascii="ＭＳ 明朝" w:hAnsi="ＭＳ 明朝" w:eastAsia="ＭＳ 明朝"/>
          <w:color w:val="auto"/>
          <w:highlight w:val="none"/>
        </w:rPr>
      </w:pPr>
      <w:r>
        <w:rPr>
          <w:rFonts w:hint="eastAsia" w:ascii="ＭＳ 明朝" w:hAnsi="ＭＳ 明朝" w:eastAsia="ＭＳ 明朝"/>
          <w:color w:val="auto"/>
          <w:highlight w:val="none"/>
        </w:rPr>
        <w:t>１　業務名</w:t>
      </w:r>
    </w:p>
    <w:p>
      <w:pPr>
        <w:pStyle w:val="0"/>
        <w:rPr>
          <w:rFonts w:hint="default" w:ascii="ＭＳ 明朝" w:hAnsi="ＭＳ 明朝" w:eastAsia="ＭＳ 明朝"/>
          <w:color w:val="auto"/>
          <w:highlight w:val="none"/>
        </w:rPr>
      </w:pPr>
      <w:r>
        <w:rPr>
          <w:rFonts w:hint="eastAsia" w:ascii="ＭＳ 明朝" w:hAnsi="ＭＳ 明朝" w:eastAsia="ＭＳ 明朝"/>
          <w:color w:val="auto"/>
          <w:highlight w:val="none"/>
        </w:rPr>
        <w:t>　　宮崎の自然魅力発信事業</w:t>
      </w:r>
    </w:p>
    <w:p>
      <w:pPr>
        <w:pStyle w:val="0"/>
        <w:ind w:left="210" w:hanging="210" w:hangingChars="100"/>
        <w:rPr>
          <w:rFonts w:hint="default" w:ascii="ＭＳ 明朝" w:hAnsi="ＭＳ 明朝" w:eastAsia="ＭＳ 明朝"/>
          <w:color w:val="FF0000"/>
          <w:highlight w:val="none"/>
        </w:rPr>
      </w:pPr>
    </w:p>
    <w:p>
      <w:pPr>
        <w:pStyle w:val="0"/>
        <w:ind w:left="210" w:hanging="210" w:hangingChars="100"/>
        <w:rPr>
          <w:rFonts w:hint="default" w:ascii="ＭＳ 明朝" w:hAnsi="ＭＳ 明朝" w:eastAsia="ＭＳ 明朝"/>
          <w:color w:val="auto"/>
          <w:highlight w:val="none"/>
        </w:rPr>
      </w:pPr>
      <w:r>
        <w:rPr>
          <w:rFonts w:hint="eastAsia" w:ascii="ＭＳ 明朝" w:hAnsi="ＭＳ 明朝" w:eastAsia="ＭＳ 明朝"/>
          <w:color w:val="auto"/>
          <w:highlight w:val="none"/>
        </w:rPr>
        <w:t>２　業務の目的</w:t>
      </w:r>
    </w:p>
    <w:p>
      <w:pPr>
        <w:pStyle w:val="0"/>
        <w:ind w:left="210" w:hanging="210" w:hangingChars="100"/>
        <w:rPr>
          <w:rFonts w:hint="default" w:ascii="ＭＳ 明朝" w:hAnsi="ＭＳ 明朝" w:eastAsia="ＭＳ 明朝"/>
          <w:color w:val="FF0000"/>
          <w:highlight w:val="none"/>
        </w:rPr>
      </w:pPr>
      <w:r>
        <w:rPr>
          <w:rFonts w:hint="eastAsia" w:ascii="ＭＳ 明朝" w:hAnsi="ＭＳ 明朝" w:eastAsia="ＭＳ 明朝"/>
          <w:color w:val="auto"/>
          <w:highlight w:val="none"/>
        </w:rPr>
        <w:t>　　本事業では、本市の魅力である自然を活用し、山にフォーカスした観光誘客施策を実施する。</w:t>
      </w:r>
    </w:p>
    <w:p>
      <w:pPr>
        <w:pStyle w:val="0"/>
        <w:ind w:left="210" w:leftChars="100" w:firstLine="210" w:firstLineChars="100"/>
        <w:rPr>
          <w:rFonts w:hint="default" w:ascii="ＭＳ 明朝" w:hAnsi="ＭＳ 明朝" w:eastAsia="ＭＳ 明朝"/>
          <w:color w:val="FF0000"/>
          <w:highlight w:val="none"/>
        </w:rPr>
      </w:pPr>
      <w:r>
        <w:rPr>
          <w:rFonts w:hint="eastAsia" w:ascii="ＭＳ 明朝" w:hAnsi="ＭＳ 明朝" w:eastAsia="ＭＳ 明朝"/>
          <w:color w:val="auto"/>
          <w:highlight w:val="none"/>
        </w:rPr>
        <w:t>本市の自然の豊かさやその魅力をＰＲするとともに、登山用アプリを活用したデジタルスタンプラリーを通じて、山を中心とした自然と麓の街での食やローカル体験をかけ合わせることで、山をフックに訪れた登山者に対する市内回遊を促進し、地域経済の活性化を図る。</w:t>
      </w:r>
    </w:p>
    <w:p>
      <w:pPr>
        <w:pStyle w:val="0"/>
        <w:ind w:left="210" w:hanging="210" w:hangingChars="100"/>
        <w:rPr>
          <w:rFonts w:hint="default" w:ascii="ＭＳ 明朝" w:hAnsi="ＭＳ 明朝" w:eastAsia="ＭＳ 明朝"/>
          <w:color w:val="FF0000"/>
          <w:highlight w:val="none"/>
        </w:rPr>
      </w:pPr>
    </w:p>
    <w:p>
      <w:pPr>
        <w:pStyle w:val="0"/>
        <w:rPr>
          <w:rFonts w:hint="default" w:ascii="ＭＳ 明朝" w:hAnsi="ＭＳ 明朝" w:eastAsia="ＭＳ 明朝"/>
          <w:color w:val="auto"/>
          <w:highlight w:val="none"/>
        </w:rPr>
      </w:pPr>
      <w:r>
        <w:rPr>
          <w:rFonts w:hint="eastAsia" w:ascii="ＭＳ 明朝" w:hAnsi="ＭＳ 明朝" w:eastAsia="ＭＳ 明朝"/>
          <w:color w:val="auto"/>
          <w:highlight w:val="none"/>
        </w:rPr>
        <w:t>３　委託期間</w:t>
      </w:r>
    </w:p>
    <w:p>
      <w:pPr>
        <w:pStyle w:val="0"/>
        <w:rPr>
          <w:rFonts w:hint="default" w:ascii="ＭＳ 明朝" w:hAnsi="ＭＳ 明朝" w:eastAsia="ＭＳ 明朝"/>
          <w:color w:val="auto"/>
          <w:highlight w:val="none"/>
        </w:rPr>
      </w:pPr>
      <w:r>
        <w:rPr>
          <w:rFonts w:hint="eastAsia" w:ascii="ＭＳ 明朝" w:hAnsi="ＭＳ 明朝" w:eastAsia="ＭＳ 明朝"/>
          <w:color w:val="auto"/>
          <w:highlight w:val="none"/>
        </w:rPr>
        <w:t>　　契約締結日から令和６年２月２９日（木）まで</w:t>
      </w:r>
    </w:p>
    <w:p>
      <w:pPr>
        <w:pStyle w:val="0"/>
        <w:ind w:left="210" w:hanging="210" w:hangingChars="100"/>
        <w:rPr>
          <w:rFonts w:hint="default" w:ascii="ＭＳ 明朝" w:hAnsi="ＭＳ 明朝" w:eastAsia="ＭＳ 明朝"/>
          <w:color w:val="FF0000"/>
          <w:highlight w:val="none"/>
        </w:rPr>
      </w:pPr>
      <w:r>
        <w:rPr>
          <w:rFonts w:hint="eastAsia" w:ascii="ＭＳ 明朝" w:hAnsi="ＭＳ 明朝" w:eastAsia="ＭＳ 明朝"/>
          <w:color w:val="FF0000"/>
          <w:highlight w:val="none"/>
        </w:rPr>
        <w:t>　</w:t>
      </w:r>
    </w:p>
    <w:p>
      <w:pPr>
        <w:pStyle w:val="0"/>
        <w:ind w:left="210" w:hanging="210" w:hangingChars="100"/>
        <w:rPr>
          <w:rFonts w:hint="default" w:ascii="ＭＳ 明朝" w:hAnsi="ＭＳ 明朝" w:eastAsia="ＭＳ 明朝"/>
          <w:color w:val="auto"/>
          <w:highlight w:val="none"/>
        </w:rPr>
      </w:pPr>
      <w:r>
        <w:rPr>
          <w:rFonts w:hint="eastAsia" w:ascii="ＭＳ 明朝" w:hAnsi="ＭＳ 明朝" w:eastAsia="ＭＳ 明朝"/>
          <w:color w:val="auto"/>
          <w:highlight w:val="none"/>
        </w:rPr>
        <w:t>４　業務内容</w:t>
      </w:r>
    </w:p>
    <w:p>
      <w:pPr>
        <w:pStyle w:val="0"/>
        <w:ind w:left="210" w:hanging="210" w:hangingChars="100"/>
        <w:rPr>
          <w:rFonts w:hint="default" w:ascii="ＭＳ 明朝" w:hAnsi="ＭＳ 明朝" w:eastAsia="ＭＳ 明朝"/>
          <w:color w:val="FF0000"/>
          <w:highlight w:val="none"/>
        </w:rPr>
      </w:pPr>
      <w:r>
        <w:rPr>
          <w:rFonts w:hint="eastAsia" w:ascii="ＭＳ 明朝" w:hAnsi="ＭＳ 明朝" w:eastAsia="ＭＳ 明朝"/>
          <w:color w:val="auto"/>
          <w:highlight w:val="none"/>
        </w:rPr>
        <w:t>　　受託者は、業務の目的等を達成するため、企画提案した内容について委託者と協議し、その意向を反映した上で、次の業務を行うものとする。</w:t>
      </w:r>
    </w:p>
    <w:p>
      <w:pPr>
        <w:pStyle w:val="0"/>
        <w:ind w:left="210" w:hanging="210" w:hangingChars="100"/>
        <w:rPr>
          <w:rFonts w:hint="default" w:ascii="ＭＳ 明朝" w:hAnsi="ＭＳ 明朝" w:eastAsia="ＭＳ 明朝"/>
          <w:color w:val="auto"/>
          <w:highlight w:val="none"/>
        </w:rPr>
      </w:pPr>
      <w:r>
        <w:rPr>
          <w:rFonts w:hint="eastAsia" w:ascii="ＭＳ 明朝" w:hAnsi="ＭＳ 明朝" w:eastAsia="ＭＳ 明朝"/>
          <w:color w:val="auto"/>
          <w:highlight w:val="none"/>
        </w:rPr>
        <w:t>（１）業務遂行体制の構築・管理及び制作物等について</w:t>
      </w:r>
    </w:p>
    <w:p>
      <w:pPr>
        <w:pStyle w:val="0"/>
        <w:ind w:left="840" w:hanging="840" w:hangingChars="400"/>
        <w:rPr>
          <w:rFonts w:hint="default" w:ascii="ＭＳ 明朝" w:hAnsi="ＭＳ 明朝" w:eastAsia="ＭＳ 明朝"/>
          <w:color w:val="auto"/>
          <w:highlight w:val="none"/>
        </w:rPr>
      </w:pPr>
      <w:r>
        <w:rPr>
          <w:rFonts w:hint="eastAsia" w:ascii="ＭＳ 明朝" w:hAnsi="ＭＳ 明朝" w:eastAsia="ＭＳ 明朝"/>
          <w:color w:val="auto"/>
          <w:highlight w:val="none"/>
        </w:rPr>
        <w:t>　　ア　事業立案や実施にあたっては、事前に地元との連絡・調整を図り、地元の有識者からの意見を反映させたものとすること。なお、本業務の円滑かつ持続的な実施を図るための組織体制づくりを行うこと。</w:t>
      </w:r>
    </w:p>
    <w:p>
      <w:pPr>
        <w:pStyle w:val="0"/>
        <w:ind w:left="840" w:hanging="840" w:hangingChars="400"/>
        <w:rPr>
          <w:rFonts w:hint="default" w:ascii="ＭＳ 明朝" w:hAnsi="ＭＳ 明朝" w:eastAsia="ＭＳ 明朝"/>
          <w:color w:val="FF0000"/>
          <w:highlight w:val="none"/>
        </w:rPr>
      </w:pPr>
      <w:r>
        <w:rPr>
          <w:rFonts w:hint="eastAsia" w:ascii="ＭＳ 明朝" w:hAnsi="ＭＳ 明朝" w:eastAsia="ＭＳ 明朝"/>
          <w:color w:val="FF0000"/>
          <w:highlight w:val="none"/>
        </w:rPr>
        <w:t>　</w:t>
      </w:r>
      <w:r>
        <w:rPr>
          <w:rFonts w:hint="eastAsia" w:ascii="ＭＳ 明朝" w:hAnsi="ＭＳ 明朝" w:eastAsia="ＭＳ 明朝"/>
          <w:color w:val="auto"/>
          <w:highlight w:val="none"/>
        </w:rPr>
        <w:t>　イ　受託者は、本業務が効率的かつ適正に実施されるよう、あらかじめ作業計画書及び工程表を本市に提出し、全工程における運営管理（各作業時の進捗状況の把握や本市への状況報告等）を徹底すること。また、本業務に携わるスタッフの作業分担と作業量を適切に把握、管理し、計画の遅れが生じるなど、課題や問題が発生した場合は速やかに原因を調査し、体制の見直しを含む対応策を提示し、本市の承認を得た上で、適切に対応すること。</w:t>
      </w:r>
    </w:p>
    <w:p>
      <w:pPr>
        <w:pStyle w:val="0"/>
        <w:ind w:left="840" w:hanging="840" w:hangingChars="400"/>
        <w:rPr>
          <w:rFonts w:hint="default" w:ascii="ＭＳ 明朝" w:hAnsi="ＭＳ 明朝" w:eastAsia="ＭＳ 明朝"/>
          <w:color w:val="FF0000"/>
          <w:highlight w:val="none"/>
        </w:rPr>
      </w:pPr>
      <w:r>
        <w:rPr>
          <w:rFonts w:hint="eastAsia" w:ascii="ＭＳ 明朝" w:hAnsi="ＭＳ 明朝" w:eastAsia="ＭＳ 明朝"/>
          <w:color w:val="auto"/>
          <w:highlight w:val="none"/>
        </w:rPr>
        <w:t>　　ウ　本業務にて使用する制作物等の制作費、肖像権及び著作権についての必要な手続き、出演・協力者及び撮影地への交渉や許可申請、使用・出演料及び交通費含む謝礼等の本事業遂行に係る調整及び費用は全て委託費に含む。</w:t>
      </w:r>
    </w:p>
    <w:p>
      <w:pPr>
        <w:pStyle w:val="0"/>
        <w:ind w:left="210" w:hanging="210" w:hangingChars="100"/>
        <w:rPr>
          <w:rFonts w:hint="default" w:ascii="ＭＳ 明朝" w:hAnsi="ＭＳ 明朝" w:eastAsia="ＭＳ 明朝"/>
          <w:color w:val="FF0000"/>
          <w:highlight w:val="none"/>
        </w:rPr>
      </w:pPr>
    </w:p>
    <w:p>
      <w:pPr>
        <w:pStyle w:val="0"/>
        <w:ind w:left="210" w:hanging="210" w:hangingChars="100"/>
        <w:rPr>
          <w:rFonts w:hint="default" w:ascii="ＭＳ 明朝" w:hAnsi="ＭＳ 明朝" w:eastAsia="ＭＳ 明朝"/>
          <w:color w:val="auto"/>
          <w:highlight w:val="none"/>
        </w:rPr>
      </w:pPr>
      <w:r>
        <w:rPr>
          <w:rFonts w:hint="eastAsia" w:ascii="ＭＳ 明朝" w:hAnsi="ＭＳ 明朝" w:eastAsia="ＭＳ 明朝"/>
          <w:color w:val="auto"/>
          <w:highlight w:val="none"/>
        </w:rPr>
        <w:t>（２）登山用アプリを利用したデジタルスタンプラリーの企画設計・アプリ実装</w:t>
      </w:r>
    </w:p>
    <w:p>
      <w:pPr>
        <w:pStyle w:val="0"/>
        <w:ind w:left="840" w:leftChars="100" w:hanging="630" w:hangingChars="300"/>
        <w:rPr>
          <w:rFonts w:hint="default" w:ascii="ＭＳ 明朝" w:hAnsi="ＭＳ 明朝" w:eastAsia="ＭＳ 明朝"/>
          <w:color w:val="auto"/>
          <w:highlight w:val="none"/>
        </w:rPr>
      </w:pPr>
      <w:r>
        <w:rPr>
          <w:rFonts w:hint="eastAsia" w:ascii="ＭＳ 明朝" w:hAnsi="ＭＳ 明朝" w:eastAsia="ＭＳ 明朝"/>
          <w:color w:val="FF0000"/>
          <w:highlight w:val="none"/>
        </w:rPr>
        <w:t>　</w:t>
      </w:r>
      <w:r>
        <w:rPr>
          <w:rFonts w:hint="eastAsia" w:ascii="ＭＳ 明朝" w:hAnsi="ＭＳ 明朝" w:eastAsia="ＭＳ 明朝"/>
          <w:color w:val="auto"/>
          <w:highlight w:val="none"/>
        </w:rPr>
        <w:t>ア　事業実施にあたっては、事業目的に資する実現可能で安全な企画設計を適切に行うこと。また、効果的な集客が見込めるよう独自のノウハウを生かしながら、他事例の単なる横展開ではなく、本市の環境を生かした提案として独自性をもたせること。</w:t>
      </w:r>
    </w:p>
    <w:p>
      <w:pPr>
        <w:pStyle w:val="0"/>
        <w:ind w:left="840" w:leftChars="200" w:hanging="420" w:hangingChars="200"/>
        <w:rPr>
          <w:rFonts w:hint="default" w:ascii="ＭＳ 明朝" w:hAnsi="ＭＳ 明朝" w:eastAsia="ＭＳ 明朝"/>
          <w:color w:val="auto"/>
          <w:highlight w:val="none"/>
        </w:rPr>
      </w:pPr>
      <w:r>
        <w:rPr>
          <w:rFonts w:hint="eastAsia" w:ascii="ＭＳ 明朝" w:hAnsi="ＭＳ 明朝" w:eastAsia="ＭＳ 明朝"/>
          <w:color w:val="auto"/>
          <w:highlight w:val="none"/>
        </w:rPr>
        <w:t>イ　スタンプラリーを企画する上では、原則としてルートを実踏し、各スポットの位置情報等の確認や安全面での確認を十分に行うこと。</w:t>
      </w:r>
    </w:p>
    <w:p>
      <w:pPr>
        <w:pStyle w:val="0"/>
        <w:ind w:left="0" w:leftChars="0" w:hanging="840" w:hangingChars="400"/>
        <w:rPr>
          <w:rFonts w:hint="eastAsia" w:ascii="ＭＳ 明朝" w:hAnsi="ＭＳ 明朝" w:eastAsia="ＭＳ 明朝"/>
          <w:strike w:val="0"/>
          <w:dstrike w:val="1"/>
          <w:color w:val="auto"/>
          <w:highlight w:val="none"/>
        </w:rPr>
      </w:pPr>
      <w:r>
        <w:rPr>
          <w:rFonts w:hint="eastAsia" w:ascii="ＭＳ 明朝" w:hAnsi="ＭＳ 明朝" w:eastAsia="ＭＳ 明朝"/>
          <w:color w:val="auto"/>
          <w:highlight w:val="none"/>
        </w:rPr>
        <w:t>　　ウ　登山者が各自のスマートフォンで位置情報やルート情報などを把握できるように、オフラインでも活用可能な</w:t>
      </w:r>
      <w:r>
        <w:rPr>
          <w:rFonts w:hint="eastAsia" w:ascii="ＭＳ 明朝" w:hAnsi="ＭＳ 明朝" w:eastAsia="ＭＳ 明朝"/>
          <w:color w:val="auto"/>
          <w:highlight w:val="none"/>
        </w:rPr>
        <w:t>GPS</w:t>
      </w:r>
      <w:r>
        <w:rPr>
          <w:rFonts w:hint="eastAsia" w:ascii="ＭＳ 明朝" w:hAnsi="ＭＳ 明朝" w:eastAsia="ＭＳ 明朝"/>
          <w:color w:val="auto"/>
          <w:highlight w:val="none"/>
        </w:rPr>
        <w:t>地図をアプリとして実装すること。アプリについては、新たに作成しても、既存アプリを更新して上記機能を搭載させる形にしても、どちらでも構わないこととする。なお、各種機能や</w:t>
      </w:r>
      <w:r>
        <w:rPr>
          <w:rFonts w:hint="eastAsia" w:ascii="ＭＳ 明朝" w:hAnsi="ＭＳ 明朝" w:eastAsia="ＭＳ 明朝"/>
          <w:color w:val="auto"/>
          <w:highlight w:val="none"/>
        </w:rPr>
        <w:t>GPS</w:t>
      </w:r>
      <w:r>
        <w:rPr>
          <w:rFonts w:hint="eastAsia" w:ascii="ＭＳ 明朝" w:hAnsi="ＭＳ 明朝" w:eastAsia="ＭＳ 明朝"/>
          <w:color w:val="auto"/>
          <w:highlight w:val="none"/>
        </w:rPr>
        <w:t>地図は、参加者にとって分かりやすく使いやすい仕様とすること。</w:t>
      </w:r>
    </w:p>
    <w:p>
      <w:pPr>
        <w:pStyle w:val="0"/>
        <w:ind w:left="840" w:leftChars="20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エ　自然災害等の事情で通行止め等が発生した場合には、即座にアプリ上に情報を反映できる仕組みとし、当該対応については、契約期間終了後も無料で対応を行うこと。</w:t>
      </w:r>
    </w:p>
    <w:p>
      <w:pPr>
        <w:pStyle w:val="0"/>
        <w:ind w:left="840" w:leftChars="200" w:hanging="420" w:hangingChars="200"/>
        <w:rPr>
          <w:rFonts w:hint="default" w:ascii="ＭＳ 明朝" w:hAnsi="ＭＳ 明朝" w:eastAsia="ＭＳ 明朝"/>
          <w:color w:val="FF0000"/>
          <w:highlight w:val="none"/>
        </w:rPr>
      </w:pPr>
      <w:r>
        <w:rPr>
          <w:rFonts w:hint="eastAsia" w:ascii="ＭＳ 明朝" w:hAnsi="ＭＳ 明朝" w:eastAsia="ＭＳ 明朝"/>
          <w:color w:val="auto"/>
          <w:highlight w:val="none"/>
        </w:rPr>
        <w:t>オ　アプリはユーザーが無料で利用できるものとすること。また、アプリの運用及び保守管理等については、契約期間終了後も費用がかからず運用できる仕組みとすること。</w:t>
      </w:r>
    </w:p>
    <w:p>
      <w:pPr>
        <w:pStyle w:val="0"/>
        <w:ind w:left="630" w:leftChars="100" w:hanging="420" w:hangingChars="200"/>
        <w:rPr>
          <w:rFonts w:hint="default" w:ascii="ＭＳ 明朝" w:hAnsi="ＭＳ 明朝" w:eastAsia="ＭＳ 明朝"/>
          <w:color w:val="auto"/>
          <w:highlight w:val="none"/>
        </w:rPr>
      </w:pPr>
    </w:p>
    <w:p>
      <w:pPr>
        <w:pStyle w:val="0"/>
        <w:ind w:leftChars="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（３）登山用アプリを利用したデジタルスタンプラリー</w:t>
      </w:r>
    </w:p>
    <w:p>
      <w:pPr>
        <w:pStyle w:val="0"/>
        <w:ind w:left="840" w:leftChars="20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ア　スタンプラリーの実施期間は原則３カ月とし、令和５年８月～１月のいずれか連続した３カ月の間で実施するものとする。</w:t>
      </w:r>
    </w:p>
    <w:p>
      <w:pPr>
        <w:pStyle w:val="0"/>
        <w:ind w:left="840" w:leftChars="20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イ　スタンプラリー参加者に対し、デジタルバッジを３種類以上作成し、区分に応じた場所を訪れた参加者にデジタルバッジを付与すること。デジタルバッジの種類や付与する条件等については、委託者と協議の上決定すること。</w:t>
      </w:r>
    </w:p>
    <w:p>
      <w:pPr>
        <w:pStyle w:val="0"/>
        <w:ind w:left="840" w:leftChars="20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ウ　デジタルバッジを付与する場所については、「双石山」「加江田渓谷」を含む宮崎自然休養林を必須とし、その他市内の回遊を促すため、市内外を問わない複数箇所を設定すること。なお、詳細な場所については、委託者と協議の上決定すること。</w:t>
      </w:r>
    </w:p>
    <w:p>
      <w:pPr>
        <w:pStyle w:val="0"/>
        <w:ind w:left="840" w:leftChars="20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エ　スタンプラリー実施期間中は、参加者や関連事業者等からの問い合わせへの対応を行うこととし、対応が困難な問い合わせに対しては、委託者と協議の上、対応を決定するものとする。なお、受託者はその他スタンプラリーに付随する業務を円滑に行うこと。</w:t>
      </w:r>
    </w:p>
    <w:p>
      <w:pPr>
        <w:pStyle w:val="0"/>
        <w:ind w:left="840" w:leftChars="20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オ　条件を満たした参加者への特典（記念品等）の作成を行うこと。なお、特典を付与する条件や特典の内容については、委託者と協議の上設定すること。</w:t>
      </w:r>
    </w:p>
    <w:p>
      <w:pPr>
        <w:pStyle w:val="0"/>
        <w:ind w:left="840" w:leftChars="20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カ　スタンプラリー実施に伴う市内への回遊性を高めることを目的とした仕組みの構築を提案すること。回遊の仕組みの構築にあたっては、事業効果を最大化するため、山と市街地、海や麓を繋ぐ仕組みとして、地元の事業者との連携を図ること。</w:t>
      </w:r>
    </w:p>
    <w:p>
      <w:pPr>
        <w:pStyle w:val="0"/>
        <w:ind w:left="840" w:leftChars="400" w:firstLine="0" w:firstLineChars="0"/>
        <w:rPr>
          <w:rFonts w:hint="eastAsia" w:ascii="ＭＳ 明朝" w:hAnsi="ＭＳ 明朝" w:eastAsia="ＭＳ 明朝"/>
          <w:color w:val="auto"/>
          <w:highlight w:val="none"/>
        </w:rPr>
      </w:pPr>
    </w:p>
    <w:p>
      <w:pPr>
        <w:pStyle w:val="0"/>
        <w:ind w:leftChars="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（４）登山用アプリを利用したプロモーションの実施</w:t>
      </w:r>
    </w:p>
    <w:p>
      <w:pPr>
        <w:pStyle w:val="0"/>
        <w:ind w:left="840" w:leftChars="20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ア　登山情報</w:t>
      </w:r>
      <w:r>
        <w:rPr>
          <w:rFonts w:hint="eastAsia" w:ascii="ＭＳ 明朝" w:hAnsi="ＭＳ 明朝" w:eastAsia="ＭＳ 明朝"/>
          <w:color w:val="auto"/>
          <w:highlight w:val="none"/>
        </w:rPr>
        <w:t xml:space="preserve">web </w:t>
      </w:r>
      <w:r>
        <w:rPr>
          <w:rFonts w:hint="eastAsia" w:ascii="ＭＳ 明朝" w:hAnsi="ＭＳ 明朝" w:eastAsia="ＭＳ 明朝"/>
          <w:color w:val="auto"/>
          <w:highlight w:val="none"/>
        </w:rPr>
        <w:t>サイト上に、</w:t>
      </w:r>
      <w:r>
        <w:rPr>
          <w:rFonts w:hint="eastAsia" w:ascii="ＭＳ 明朝" w:hAnsi="ＭＳ 明朝" w:eastAsia="ＭＳ 明朝"/>
          <w:color w:val="auto"/>
          <w:highlight w:val="none"/>
        </w:rPr>
        <w:t>GPS</w:t>
      </w:r>
      <w:r>
        <w:rPr>
          <w:rFonts w:hint="eastAsia" w:ascii="ＭＳ 明朝" w:hAnsi="ＭＳ 明朝" w:eastAsia="ＭＳ 明朝"/>
          <w:color w:val="auto"/>
          <w:highlight w:val="none"/>
        </w:rPr>
        <w:t>地図アプリシステム構築に関する告知などを記した特集記事の掲載（２回以上）やアプリ利用者へのプッシュ通知（１回以上）などにより、デジタルスタンプラリーに関する周知業務を行うこと。なお、特集記事は広告効果の高いウェブメディアに掲載・配信すること。</w:t>
      </w:r>
    </w:p>
    <w:p>
      <w:pPr>
        <w:pStyle w:val="0"/>
        <w:ind w:left="840" w:leftChars="20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イ　事業効果を最大化するため、オウンド及びアーンドメディアを活用した積極的な情報発信に努めること。アプリやその他オンライン上で、スタンプラリー参加者が投稿する記録やＵＧＣについて共有や拡散できるものとし、参加者同士の交流や話題創出につながる取り組みを行うこと。</w:t>
      </w:r>
    </w:p>
    <w:p>
      <w:pPr>
        <w:pStyle w:val="0"/>
        <w:ind w:left="840" w:leftChars="20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ウ　上記アの他に、独自のプロモーション施策について、１つ以上提案・実施すること。なお、提案にあたっては</w:t>
      </w:r>
      <w:r>
        <w:rPr>
          <w:rFonts w:hint="eastAsia" w:ascii="ＭＳ 明朝" w:hAnsi="ＭＳ 明朝" w:eastAsia="ＭＳ 明朝"/>
          <w:color w:val="auto"/>
          <w:highlight w:val="none"/>
        </w:rPr>
        <w:t>KPI</w:t>
      </w:r>
      <w:r>
        <w:rPr>
          <w:rFonts w:hint="eastAsia" w:ascii="ＭＳ 明朝" w:hAnsi="ＭＳ 明朝" w:eastAsia="ＭＳ 明朝"/>
          <w:color w:val="auto"/>
          <w:highlight w:val="none"/>
        </w:rPr>
        <w:t>を具体的に示すこと。</w:t>
      </w:r>
    </w:p>
    <w:p>
      <w:pPr>
        <w:pStyle w:val="0"/>
        <w:ind w:left="840" w:leftChars="200" w:hanging="420" w:hangingChars="20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（５）分析・効果検証</w:t>
      </w:r>
    </w:p>
    <w:p>
      <w:pPr>
        <w:pStyle w:val="0"/>
        <w:ind w:left="840" w:leftChars="20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ア　スタンプラリー実施期間中においては、参加状況や参加者属性等について、適宜、改善提案等を含めた実施レポートとして委託者に報告をすること。</w:t>
      </w:r>
    </w:p>
    <w:p>
      <w:pPr>
        <w:pStyle w:val="0"/>
        <w:ind w:left="840" w:leftChars="20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イ　アプリユーザーに対して的確なアンケートを実施すること。アンケート実施に際しては、委託者によるデータ利用や個人情報を除く結果の公表について、ユーザーからの同意を得ること。アンケートの内容や収集する有効サンプル数については、事前に委託者と協議の上決定すること。なお、定量だけではなく定性的評価（満足度など）がわかるアンケート内容とし、有効サンプルは県外ユーザーからの回答を対象とする。結果については、改善提案等を含めた集計・分析を行い、レポートとして委託者に報告をすること。</w:t>
      </w:r>
    </w:p>
    <w:p>
      <w:pPr>
        <w:pStyle w:val="0"/>
        <w:ind w:left="840" w:leftChars="200" w:hanging="420" w:hangingChars="200"/>
        <w:rPr>
          <w:rFonts w:hint="eastAsia" w:ascii="ＭＳ 明朝" w:hAnsi="ＭＳ 明朝" w:eastAsia="ＭＳ 明朝"/>
          <w:color w:val="FF0000"/>
          <w:highlight w:val="none"/>
        </w:rPr>
      </w:pPr>
      <w:r>
        <w:rPr>
          <w:rFonts w:hint="eastAsia" w:ascii="ＭＳ 明朝" w:hAnsi="ＭＳ 明朝" w:eastAsia="ＭＳ 明朝"/>
          <w:color w:val="auto"/>
          <w:highlight w:val="none"/>
        </w:rPr>
        <w:t>ウ　事業実施結果については、事業実施期間終了後、その他の観光関連データと組み合わせて分析し、レポートを業務完了報告書として委託者に提出すること。なお、必要な報告事項については、委託者と協議の上設定すること。</w:t>
      </w:r>
    </w:p>
    <w:p>
      <w:pPr>
        <w:pStyle w:val="0"/>
        <w:ind w:left="840" w:leftChars="200" w:hanging="420" w:hangingChars="200"/>
        <w:rPr>
          <w:rFonts w:hint="eastAsia" w:ascii="ＭＳ 明朝" w:hAnsi="ＭＳ 明朝" w:eastAsia="ＭＳ 明朝"/>
          <w:color w:val="FF0000"/>
          <w:highlight w:val="none"/>
        </w:rPr>
      </w:pPr>
      <w:r>
        <w:rPr>
          <w:rFonts w:hint="eastAsia" w:ascii="ＭＳ 明朝" w:hAnsi="ＭＳ 明朝" w:eastAsia="ＭＳ 明朝"/>
          <w:color w:val="auto"/>
          <w:highlight w:val="none"/>
        </w:rPr>
        <w:t>エ　業務完了報告書に加え、結果を踏まえた次年度意向の事業展開や事業効果に関する新たな検証テーマ、定量及び定性的評価にあたり設定すべき</w:t>
      </w:r>
      <w:r>
        <w:rPr>
          <w:rFonts w:hint="eastAsia" w:ascii="ＭＳ 明朝" w:hAnsi="ＭＳ 明朝" w:eastAsia="ＭＳ 明朝"/>
          <w:color w:val="auto"/>
          <w:highlight w:val="none"/>
        </w:rPr>
        <w:t>KPI</w:t>
      </w:r>
      <w:r>
        <w:rPr>
          <w:rFonts w:hint="eastAsia" w:ascii="ＭＳ 明朝" w:hAnsi="ＭＳ 明朝" w:eastAsia="ＭＳ 明朝"/>
          <w:color w:val="auto"/>
          <w:highlight w:val="none"/>
        </w:rPr>
        <w:t>値等について、具体的な提案を行うこと。</w:t>
      </w:r>
    </w:p>
    <w:p>
      <w:pPr>
        <w:pStyle w:val="0"/>
        <w:rPr>
          <w:rFonts w:hint="default" w:ascii="ＭＳ 明朝" w:hAnsi="ＭＳ 明朝" w:eastAsia="ＭＳ 明朝"/>
          <w:color w:val="FF0000"/>
          <w:highlight w:val="none"/>
        </w:rPr>
      </w:pPr>
    </w:p>
    <w:p>
      <w:pPr>
        <w:pStyle w:val="0"/>
        <w:rPr>
          <w:rFonts w:hint="default" w:ascii="ＭＳ 明朝" w:hAnsi="ＭＳ 明朝" w:eastAsia="ＭＳ 明朝"/>
          <w:color w:val="auto"/>
          <w:highlight w:val="none"/>
        </w:rPr>
      </w:pPr>
      <w:r>
        <w:rPr>
          <w:rFonts w:hint="eastAsia" w:ascii="ＭＳ 明朝" w:hAnsi="ＭＳ 明朝" w:eastAsia="ＭＳ 明朝"/>
          <w:color w:val="auto"/>
          <w:highlight w:val="none"/>
        </w:rPr>
        <w:t>５　事業スケジュール</w:t>
      </w:r>
    </w:p>
    <w:p>
      <w:pPr>
        <w:pStyle w:val="0"/>
        <w:ind w:left="210" w:hanging="210" w:hangingChars="100"/>
        <w:rPr>
          <w:rFonts w:hint="default" w:ascii="ＭＳ 明朝" w:hAnsi="ＭＳ 明朝" w:eastAsia="ＭＳ 明朝"/>
          <w:color w:val="auto"/>
          <w:highlight w:val="none"/>
        </w:rPr>
      </w:pPr>
      <w:r>
        <w:rPr>
          <w:rFonts w:hint="eastAsia" w:ascii="ＭＳ 明朝" w:hAnsi="ＭＳ 明朝" w:eastAsia="ＭＳ 明朝"/>
          <w:color w:val="auto"/>
          <w:highlight w:val="none"/>
        </w:rPr>
        <w:t>　　規定する業務内容を履行期間内に実施し完了することとし、事業スケジュールを作成し提案する　こと。なお、各業務の詳細な実施時期については提案をもとに委託者と受託者が協議の上決定する。</w:t>
      </w:r>
    </w:p>
    <w:p>
      <w:pPr>
        <w:pStyle w:val="0"/>
        <w:ind w:left="210" w:hanging="210" w:hangingChars="100"/>
        <w:rPr>
          <w:rFonts w:hint="default" w:ascii="ＭＳ 明朝" w:hAnsi="ＭＳ 明朝" w:eastAsia="ＭＳ 明朝"/>
          <w:color w:val="FF0000"/>
          <w:highlight w:val="none"/>
        </w:rPr>
      </w:pPr>
    </w:p>
    <w:p>
      <w:pPr>
        <w:pStyle w:val="0"/>
        <w:ind w:left="210" w:hanging="210" w:hangingChars="100"/>
        <w:rPr>
          <w:rFonts w:hint="default" w:ascii="ＭＳ 明朝" w:hAnsi="ＭＳ 明朝" w:eastAsia="ＭＳ 明朝"/>
          <w:color w:val="auto"/>
          <w:highlight w:val="none"/>
        </w:rPr>
      </w:pPr>
      <w:r>
        <w:rPr>
          <w:rFonts w:hint="eastAsia" w:ascii="ＭＳ 明朝" w:hAnsi="ＭＳ 明朝" w:eastAsia="ＭＳ 明朝"/>
          <w:color w:val="auto"/>
          <w:highlight w:val="none"/>
        </w:rPr>
        <w:t>６　個人情報の取り扱い</w:t>
      </w:r>
    </w:p>
    <w:p>
      <w:pPr>
        <w:pStyle w:val="0"/>
        <w:ind w:left="210" w:hanging="210" w:hangingChars="100"/>
        <w:rPr>
          <w:rFonts w:hint="default" w:ascii="ＭＳ 明朝" w:hAnsi="ＭＳ 明朝" w:eastAsia="ＭＳ 明朝"/>
          <w:color w:val="FF0000"/>
          <w:highlight w:val="none"/>
        </w:rPr>
      </w:pPr>
      <w:r>
        <w:rPr>
          <w:rFonts w:hint="eastAsia" w:ascii="ＭＳ 明朝" w:hAnsi="ＭＳ 明朝" w:eastAsia="ＭＳ 明朝"/>
          <w:color w:val="auto"/>
          <w:highlight w:val="none"/>
        </w:rPr>
        <w:t>　　本業務の受託者は、本業務の実施に伴って取り扱う個人情報について、委託者の定める「個人情報取扱特記事項」を遵守しなければならない。</w:t>
      </w:r>
    </w:p>
    <w:p>
      <w:pPr>
        <w:pStyle w:val="0"/>
        <w:ind w:left="210" w:hanging="210" w:hangingChars="100"/>
        <w:rPr>
          <w:rFonts w:hint="default" w:ascii="ＭＳ 明朝" w:hAnsi="ＭＳ 明朝" w:eastAsia="ＭＳ 明朝"/>
          <w:color w:val="FF0000"/>
          <w:highlight w:val="none"/>
        </w:rPr>
      </w:pPr>
    </w:p>
    <w:p>
      <w:pPr>
        <w:pStyle w:val="0"/>
        <w:ind w:left="210" w:hanging="210" w:hangingChars="100"/>
        <w:rPr>
          <w:rFonts w:hint="default" w:ascii="ＭＳ 明朝" w:hAnsi="ＭＳ 明朝" w:eastAsia="ＭＳ 明朝"/>
          <w:color w:val="auto"/>
          <w:highlight w:val="none"/>
        </w:rPr>
      </w:pPr>
      <w:r>
        <w:rPr>
          <w:rFonts w:hint="eastAsia" w:ascii="ＭＳ 明朝" w:hAnsi="ＭＳ 明朝" w:eastAsia="ＭＳ 明朝"/>
          <w:color w:val="auto"/>
          <w:highlight w:val="none"/>
        </w:rPr>
        <w:t>７　成果物</w:t>
      </w:r>
    </w:p>
    <w:p>
      <w:pPr>
        <w:pStyle w:val="0"/>
        <w:ind w:left="210" w:hanging="210" w:hangingChars="100"/>
        <w:rPr>
          <w:rFonts w:hint="default" w:ascii="ＭＳ 明朝" w:hAnsi="ＭＳ 明朝" w:eastAsia="ＭＳ 明朝"/>
          <w:color w:val="auto"/>
          <w:highlight w:val="none"/>
        </w:rPr>
      </w:pPr>
      <w:r>
        <w:rPr>
          <w:rFonts w:hint="eastAsia" w:ascii="ＭＳ 明朝" w:hAnsi="ＭＳ 明朝" w:eastAsia="ＭＳ 明朝"/>
          <w:color w:val="auto"/>
          <w:highlight w:val="none"/>
        </w:rPr>
        <w:t>　　受託者は、次の成果物を委託者へ提出しなければならない。なお、本業務終了後、受託者の瑕疵により成果品に不備が発見された場合は、本市の指示に基づき、受託者の負担と責任において速やかに修正等を行うものとする。なお、修正した場合は、全成果物の差し替えを行うこととする。</w:t>
      </w:r>
    </w:p>
    <w:p>
      <w:pPr>
        <w:pStyle w:val="0"/>
        <w:ind w:left="210" w:hanging="21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（１）実績報告書（正本１部、副本１部）の提出</w:t>
      </w:r>
    </w:p>
    <w:p>
      <w:pPr>
        <w:pStyle w:val="0"/>
        <w:ind w:left="210" w:leftChars="100" w:firstLine="420" w:firstLine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なお、本事業で得た各種データ等は全て、報告書と併せてデータ納品すること</w:t>
      </w:r>
    </w:p>
    <w:p>
      <w:pPr>
        <w:pStyle w:val="0"/>
        <w:ind w:leftChars="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（２）次年度向け提案書の提出</w:t>
      </w:r>
      <w:bookmarkStart w:id="0" w:name="_GoBack"/>
      <w:bookmarkEnd w:id="0"/>
    </w:p>
    <w:p>
      <w:pPr>
        <w:pStyle w:val="0"/>
        <w:ind w:left="0" w:leftChars="0" w:hanging="630" w:hangingChars="300"/>
        <w:rPr>
          <w:rFonts w:hint="eastAsia" w:ascii="ＭＳ 明朝" w:hAnsi="ＭＳ 明朝" w:eastAsia="ＭＳ 明朝"/>
          <w:color w:val="auto"/>
          <w:highlight w:val="none"/>
        </w:rPr>
      </w:pPr>
      <w:r>
        <w:rPr>
          <w:rFonts w:hint="eastAsia" w:ascii="ＭＳ 明朝" w:hAnsi="ＭＳ 明朝" w:eastAsia="ＭＳ 明朝"/>
          <w:color w:val="auto"/>
          <w:highlight w:val="none"/>
        </w:rPr>
        <w:t>　　　次年度以降の事業展開や事業効果に関する新たな検証テーマ、定量及び定性的評価にあたり設定すべき</w:t>
      </w:r>
      <w:r>
        <w:rPr>
          <w:rFonts w:hint="eastAsia" w:ascii="ＭＳ 明朝" w:hAnsi="ＭＳ 明朝" w:eastAsia="ＭＳ 明朝"/>
          <w:color w:val="auto"/>
          <w:highlight w:val="none"/>
        </w:rPr>
        <w:t>KPI</w:t>
      </w:r>
      <w:r>
        <w:rPr>
          <w:rFonts w:hint="eastAsia" w:ascii="ＭＳ 明朝" w:hAnsi="ＭＳ 明朝" w:eastAsia="ＭＳ 明朝"/>
          <w:color w:val="auto"/>
          <w:highlight w:val="none"/>
        </w:rPr>
        <w:t>値等について記載したものを作成すること</w:t>
      </w:r>
    </w:p>
    <w:p>
      <w:pPr>
        <w:pStyle w:val="0"/>
        <w:ind w:left="210" w:hanging="210" w:hangingChars="100"/>
        <w:rPr>
          <w:rFonts w:hint="default" w:ascii="ＭＳ 明朝" w:hAnsi="ＭＳ 明朝" w:eastAsia="ＭＳ 明朝"/>
          <w:color w:val="FF0000"/>
        </w:rPr>
      </w:pPr>
      <w:r>
        <w:rPr>
          <w:rFonts w:hint="eastAsia" w:ascii="ＭＳ 明朝" w:hAnsi="ＭＳ 明朝" w:eastAsia="ＭＳ 明朝"/>
          <w:color w:val="auto"/>
        </w:rPr>
        <w:t>（３）ウェブメディアを活用した情報発信の配信結果報告書の提出</w:t>
      </w:r>
    </w:p>
    <w:p>
      <w:pPr>
        <w:pStyle w:val="0"/>
        <w:ind w:left="210" w:leftChars="100" w:firstLine="420" w:firstLineChars="200"/>
        <w:rPr>
          <w:rFonts w:hint="default" w:ascii="ＭＳ 明朝" w:hAnsi="ＭＳ 明朝" w:eastAsia="ＭＳ 明朝"/>
          <w:color w:val="FF0000"/>
        </w:rPr>
      </w:pPr>
      <w:r>
        <w:rPr>
          <w:rFonts w:hint="eastAsia" w:ascii="ＭＳ 明朝" w:hAnsi="ＭＳ 明朝" w:eastAsia="ＭＳ 明朝"/>
          <w:color w:val="auto"/>
        </w:rPr>
        <w:t>なお、記事データ及び記事に掲載した写真データ等を、報告書と併せてデータ納品すること</w:t>
      </w:r>
    </w:p>
    <w:p>
      <w:pPr>
        <w:pStyle w:val="0"/>
        <w:rPr>
          <w:rFonts w:hint="default" w:ascii="ＭＳ 明朝" w:hAnsi="ＭＳ 明朝" w:eastAsia="ＭＳ 明朝"/>
          <w:color w:val="FF0000"/>
        </w:rPr>
      </w:pPr>
    </w:p>
    <w:p>
      <w:pPr>
        <w:pStyle w:val="0"/>
        <w:rPr>
          <w:rFonts w:hint="default" w:ascii="ＭＳ 明朝" w:hAnsi="ＭＳ 明朝" w:eastAsia="ＭＳ 明朝"/>
          <w:color w:val="auto"/>
        </w:rPr>
      </w:pPr>
      <w:r>
        <w:rPr>
          <w:rFonts w:hint="eastAsia" w:ascii="ＭＳ 明朝" w:hAnsi="ＭＳ 明朝" w:eastAsia="ＭＳ 明朝"/>
          <w:color w:val="auto"/>
        </w:rPr>
        <w:t>８　成果物の権利関係</w:t>
      </w:r>
    </w:p>
    <w:p>
      <w:pPr>
        <w:pStyle w:val="15"/>
        <w:numPr>
          <w:numId w:val="0"/>
        </w:numPr>
        <w:ind w:left="0" w:leftChars="0" w:hanging="630" w:hangingChars="300"/>
        <w:rPr>
          <w:rFonts w:hint="default" w:ascii="ＭＳ 明朝" w:hAnsi="ＭＳ 明朝" w:eastAsia="ＭＳ 明朝"/>
          <w:color w:val="auto"/>
          <w:highlight w:val="none"/>
        </w:rPr>
      </w:pPr>
      <w:r>
        <w:rPr>
          <w:rFonts w:hint="eastAsia" w:ascii="ＭＳ 明朝" w:hAnsi="ＭＳ 明朝" w:eastAsia="ＭＳ 明朝"/>
          <w:color w:val="auto"/>
        </w:rPr>
        <w:t>（１）本業務の履行における成果物の所有権は、全て本市に帰属するものと</w:t>
      </w:r>
      <w:r>
        <w:rPr>
          <w:rFonts w:hint="eastAsia" w:ascii="ＭＳ 明朝" w:hAnsi="ＭＳ 明朝" w:eastAsia="ＭＳ 明朝"/>
          <w:color w:val="auto"/>
          <w:highlight w:val="none"/>
        </w:rPr>
        <w:t>し、本市の事業及び本市が認める事業において使用ができるものとする（原則、無期限）。</w:t>
      </w:r>
    </w:p>
    <w:p>
      <w:pPr>
        <w:pStyle w:val="15"/>
        <w:numPr>
          <w:numId w:val="0"/>
        </w:numPr>
        <w:ind w:left="0" w:leftChars="0" w:hanging="630" w:hangingChars="300"/>
        <w:rPr>
          <w:rFonts w:hint="default" w:ascii="ＭＳ 明朝" w:hAnsi="ＭＳ 明朝" w:eastAsia="ＭＳ 明朝"/>
          <w:color w:val="FF0000"/>
        </w:rPr>
      </w:pPr>
      <w:r>
        <w:rPr>
          <w:rFonts w:hint="eastAsia" w:ascii="ＭＳ 明朝" w:hAnsi="ＭＳ 明朝" w:eastAsia="ＭＳ 明朝"/>
          <w:color w:val="auto"/>
        </w:rPr>
        <w:t>（２）成果物が著作権法（昭和</w:t>
      </w:r>
      <w:r>
        <w:rPr>
          <w:rFonts w:hint="eastAsia" w:ascii="ＭＳ 明朝" w:hAnsi="ＭＳ 明朝" w:eastAsia="ＭＳ 明朝"/>
          <w:color w:val="auto"/>
        </w:rPr>
        <w:t>45</w:t>
      </w:r>
      <w:r>
        <w:rPr>
          <w:rFonts w:hint="eastAsia" w:ascii="ＭＳ 明朝" w:hAnsi="ＭＳ 明朝" w:eastAsia="ＭＳ 明朝"/>
          <w:color w:val="auto"/>
        </w:rPr>
        <w:t>年法律第</w:t>
      </w:r>
      <w:r>
        <w:rPr>
          <w:rFonts w:hint="eastAsia" w:ascii="ＭＳ 明朝" w:hAnsi="ＭＳ 明朝" w:eastAsia="ＭＳ 明朝"/>
          <w:color w:val="auto"/>
        </w:rPr>
        <w:t>48</w:t>
      </w:r>
      <w:r>
        <w:rPr>
          <w:rFonts w:hint="eastAsia" w:ascii="ＭＳ 明朝" w:hAnsi="ＭＳ 明朝" w:eastAsia="ＭＳ 明朝"/>
          <w:color w:val="auto"/>
        </w:rPr>
        <w:t>号）第</w:t>
      </w:r>
      <w:r>
        <w:rPr>
          <w:rFonts w:hint="eastAsia" w:ascii="ＭＳ 明朝" w:hAnsi="ＭＳ 明朝" w:eastAsia="ＭＳ 明朝"/>
          <w:color w:val="auto"/>
        </w:rPr>
        <w:t>2</w:t>
      </w:r>
      <w:r>
        <w:rPr>
          <w:rFonts w:hint="eastAsia" w:ascii="ＭＳ 明朝" w:hAnsi="ＭＳ 明朝" w:eastAsia="ＭＳ 明朝"/>
          <w:color w:val="auto"/>
        </w:rPr>
        <w:t>条第</w:t>
      </w:r>
      <w:r>
        <w:rPr>
          <w:rFonts w:hint="eastAsia" w:ascii="ＭＳ 明朝" w:hAnsi="ＭＳ 明朝" w:eastAsia="ＭＳ 明朝"/>
          <w:color w:val="auto"/>
        </w:rPr>
        <w:t>1</w:t>
      </w:r>
      <w:r>
        <w:rPr>
          <w:rFonts w:hint="eastAsia" w:ascii="ＭＳ 明朝" w:hAnsi="ＭＳ 明朝" w:eastAsia="ＭＳ 明朝"/>
          <w:color w:val="auto"/>
        </w:rPr>
        <w:t>項第</w:t>
      </w:r>
      <w:r>
        <w:rPr>
          <w:rFonts w:hint="eastAsia" w:ascii="ＭＳ 明朝" w:hAnsi="ＭＳ 明朝" w:eastAsia="ＭＳ 明朝"/>
          <w:color w:val="auto"/>
        </w:rPr>
        <w:t>1</w:t>
      </w:r>
      <w:r>
        <w:rPr>
          <w:rFonts w:hint="eastAsia" w:ascii="ＭＳ 明朝" w:hAnsi="ＭＳ 明朝" w:eastAsia="ＭＳ 明朝"/>
          <w:color w:val="auto"/>
        </w:rPr>
        <w:t>号に規定する著作物（以下「著作物」という。）に該当する場合には、受託者は当該著作物に係る受託者の著作物（同法第</w:t>
      </w:r>
      <w:r>
        <w:rPr>
          <w:rFonts w:hint="eastAsia" w:ascii="ＭＳ 明朝" w:hAnsi="ＭＳ 明朝" w:eastAsia="ＭＳ 明朝"/>
          <w:color w:val="auto"/>
        </w:rPr>
        <w:t>27</w:t>
      </w:r>
      <w:r>
        <w:rPr>
          <w:rFonts w:hint="eastAsia" w:ascii="ＭＳ 明朝" w:hAnsi="ＭＳ 明朝" w:eastAsia="ＭＳ 明朝"/>
          <w:color w:val="auto"/>
        </w:rPr>
        <w:t>条及び第</w:t>
      </w:r>
      <w:r>
        <w:rPr>
          <w:rFonts w:hint="eastAsia" w:ascii="ＭＳ 明朝" w:hAnsi="ＭＳ 明朝" w:eastAsia="ＭＳ 明朝"/>
          <w:color w:val="auto"/>
        </w:rPr>
        <w:t>28</w:t>
      </w:r>
      <w:r>
        <w:rPr>
          <w:rFonts w:hint="eastAsia" w:ascii="ＭＳ 明朝" w:hAnsi="ＭＳ 明朝" w:eastAsia="ＭＳ 明朝"/>
          <w:color w:val="auto"/>
        </w:rPr>
        <w:t>条に規定する権利を含む。）を当該著作物の引き渡し時に、本市に無償で譲渡する。この場合において、受託者は、当該著作権の譲渡以降、著作者人格権を行使しないものとする。</w:t>
      </w:r>
    </w:p>
    <w:p>
      <w:pPr>
        <w:pStyle w:val="0"/>
        <w:ind w:left="630" w:hanging="630" w:hangingChars="300"/>
        <w:rPr>
          <w:rFonts w:hint="default" w:ascii="ＭＳ 明朝" w:hAnsi="ＭＳ 明朝" w:eastAsia="ＭＳ 明朝"/>
          <w:color w:val="auto"/>
        </w:rPr>
      </w:pPr>
      <w:r>
        <w:rPr>
          <w:rFonts w:hint="eastAsia" w:ascii="ＭＳ 明朝" w:hAnsi="ＭＳ 明朝" w:eastAsia="ＭＳ 明朝"/>
          <w:color w:val="auto"/>
        </w:rPr>
        <w:t>（３）委託者は本業務の成果物を利用するために必要な範囲において、これを無償で非独占的に利用でき、成果物は、委託者が原則として二次使用（再編集を含む印刷物の制作等）できるものとするが、本市に不利益及び損害の生じることがない場合に限る。受託者の責めに帰すべき理由により、本市又は第三者に不利益及び損害を与えた場合には、受託者がその損害を賠償すること。</w:t>
      </w:r>
    </w:p>
    <w:p>
      <w:pPr>
        <w:pStyle w:val="0"/>
        <w:rPr>
          <w:rFonts w:hint="default" w:ascii="ＭＳ 明朝" w:hAnsi="ＭＳ 明朝" w:eastAsia="ＭＳ 明朝"/>
          <w:color w:val="FF0000"/>
        </w:rPr>
      </w:pPr>
    </w:p>
    <w:p>
      <w:pPr>
        <w:pStyle w:val="0"/>
        <w:rPr>
          <w:rFonts w:hint="default" w:ascii="ＭＳ 明朝" w:hAnsi="ＭＳ 明朝" w:eastAsia="ＭＳ 明朝"/>
          <w:color w:val="auto"/>
        </w:rPr>
      </w:pPr>
      <w:r>
        <w:rPr>
          <w:rFonts w:hint="eastAsia" w:ascii="ＭＳ 明朝" w:hAnsi="ＭＳ 明朝" w:eastAsia="ＭＳ 明朝"/>
          <w:color w:val="auto"/>
        </w:rPr>
        <w:t>９　留意事項</w:t>
      </w:r>
    </w:p>
    <w:p>
      <w:pPr>
        <w:pStyle w:val="0"/>
        <w:numPr>
          <w:numId w:val="0"/>
        </w:numPr>
        <w:ind w:left="0" w:leftChars="0" w:hanging="630" w:hangingChars="300"/>
        <w:rPr>
          <w:rFonts w:hint="default" w:ascii="ＭＳ 明朝" w:hAnsi="ＭＳ 明朝" w:eastAsia="ＭＳ 明朝"/>
          <w:color w:val="auto"/>
        </w:rPr>
      </w:pPr>
      <w:r>
        <w:rPr>
          <w:rFonts w:hint="eastAsia" w:ascii="ＭＳ 明朝" w:hAnsi="ＭＳ 明朝" w:eastAsia="ＭＳ 明朝"/>
          <w:color w:val="auto"/>
        </w:rPr>
        <w:t>（１）受託者は本業務（再委託をした場合を含む。）を履行する上で、著作権、肖像権や個人情報を取り扱う場合は、関係法令等を遵守すること。万一問題が発生した場合は、受託者が責任をもって対応すること。本仕様書に基づく作業に関し、第三者の肖像権、所有権、著作権を侵さないこと。また、第三者との間に著作権に係る権利侵害の紛争等が生じた場合は、当該紛争の原因が専ら本市の責めに帰する場合を除き、受託者の責任、負担において一切を処理すること。この場合、本市は係る紛争等の事実を知ったときは、受託者に通知し、必要な範囲で訴訟上の防衛を責任者に委ねる等の協力措置を講じるものとする。</w:t>
      </w:r>
    </w:p>
    <w:p>
      <w:pPr>
        <w:pStyle w:val="15"/>
        <w:numPr>
          <w:numId w:val="0"/>
        </w:numPr>
        <w:ind w:left="0" w:leftChars="0" w:hanging="630" w:hangingChars="300"/>
        <w:rPr>
          <w:rFonts w:hint="default" w:ascii="ＭＳ 明朝" w:hAnsi="ＭＳ 明朝" w:eastAsia="ＭＳ 明朝"/>
          <w:color w:val="auto"/>
        </w:rPr>
      </w:pPr>
      <w:r>
        <w:rPr>
          <w:rFonts w:hint="eastAsia" w:ascii="ＭＳ 明朝" w:hAnsi="ＭＳ 明朝" w:eastAsia="ＭＳ 明朝"/>
          <w:color w:val="auto"/>
        </w:rPr>
        <w:t>（２）</w:t>
      </w:r>
      <w:r>
        <w:rPr>
          <w:rFonts w:hint="eastAsia" w:ascii="ＭＳ 明朝" w:hAnsi="ＭＳ 明朝" w:eastAsia="ＭＳ 明朝"/>
          <w:color w:val="auto"/>
        </w:rPr>
        <w:t xml:space="preserve"> </w:t>
      </w:r>
      <w:r>
        <w:rPr>
          <w:rFonts w:hint="eastAsia" w:ascii="ＭＳ 明朝" w:hAnsi="ＭＳ 明朝" w:eastAsia="ＭＳ 明朝"/>
          <w:color w:val="auto"/>
        </w:rPr>
        <w:t>受託者は、本業務（再委託をした場合を含む。）を通じて知り得た情報を機密情報として扱い、目的外の利用、第三者への開示及び漏えいについて、善良なる管理者の注意をもってその情報を管理・保持すること。また、契約終了後も同様とする。</w:t>
      </w:r>
    </w:p>
    <w:p>
      <w:pPr>
        <w:pStyle w:val="15"/>
        <w:numPr>
          <w:numId w:val="0"/>
        </w:numPr>
        <w:ind w:left="0" w:leftChars="0" w:hanging="630" w:hangingChars="300"/>
        <w:rPr>
          <w:rFonts w:hint="default" w:ascii="ＭＳ 明朝" w:hAnsi="ＭＳ 明朝" w:eastAsia="ＭＳ 明朝"/>
          <w:color w:val="auto"/>
        </w:rPr>
      </w:pPr>
      <w:r>
        <w:rPr>
          <w:rFonts w:hint="eastAsia" w:ascii="ＭＳ 明朝" w:hAnsi="ＭＳ 明朝" w:eastAsia="ＭＳ 明朝"/>
          <w:color w:val="auto"/>
        </w:rPr>
        <w:t>（３）受託者の責めに帰すべき理由により、本市又は第三者に損害を与えた場合には、受託者がその損害を賠償すること。</w:t>
      </w:r>
    </w:p>
    <w:p>
      <w:pPr>
        <w:pStyle w:val="0"/>
        <w:numPr>
          <w:numId w:val="0"/>
        </w:numPr>
        <w:ind w:left="0" w:leftChars="0" w:hanging="630" w:hangingChars="300"/>
        <w:rPr>
          <w:rFonts w:hint="default" w:ascii="ＭＳ 明朝" w:hAnsi="ＭＳ 明朝" w:eastAsia="ＭＳ 明朝"/>
          <w:color w:val="auto"/>
        </w:rPr>
      </w:pPr>
      <w:r>
        <w:rPr>
          <w:rFonts w:hint="eastAsia" w:ascii="ＭＳ 明朝" w:hAnsi="ＭＳ 明朝" w:eastAsia="ＭＳ 明朝"/>
          <w:color w:val="auto"/>
        </w:rPr>
        <w:t>（４）受託者は本業務を第三者に委託し、又は請け負わせることはできない。ただし、あらかじめ委託者の承認を受けた場合には、業務の一部を委託することができる。</w:t>
      </w:r>
    </w:p>
    <w:p>
      <w:pPr>
        <w:pStyle w:val="15"/>
        <w:numPr>
          <w:numId w:val="0"/>
        </w:numPr>
        <w:ind w:left="0" w:leftChars="0" w:hanging="630" w:hangingChars="300"/>
        <w:rPr>
          <w:rFonts w:hint="eastAsia" w:ascii="ＭＳ 明朝" w:hAnsi="ＭＳ 明朝" w:eastAsia="ＭＳ 明朝"/>
          <w:color w:val="FF0000"/>
        </w:rPr>
      </w:pPr>
      <w:r>
        <w:rPr>
          <w:rFonts w:hint="eastAsia" w:ascii="ＭＳ 明朝" w:hAnsi="ＭＳ 明朝" w:eastAsia="ＭＳ 明朝"/>
          <w:color w:val="auto"/>
        </w:rPr>
        <w:t>（５）受託者は、この契約に基づく業務を処理するため、本市から提供された資料等を本市の許諾なく複写又は複製してはならない。</w:t>
      </w:r>
    </w:p>
    <w:p>
      <w:pPr>
        <w:pStyle w:val="15"/>
        <w:numPr>
          <w:numId w:val="0"/>
        </w:numPr>
        <w:ind w:left="0" w:leftChars="0" w:hanging="630" w:hangingChars="300"/>
        <w:rPr>
          <w:rFonts w:hint="eastAsia" w:ascii="ＭＳ 明朝" w:hAnsi="ＭＳ 明朝" w:eastAsia="ＭＳ 明朝"/>
          <w:color w:val="FF0000"/>
        </w:rPr>
      </w:pPr>
      <w:r>
        <w:rPr>
          <w:rFonts w:hint="eastAsia" w:ascii="ＭＳ 明朝" w:hAnsi="ＭＳ 明朝" w:eastAsia="ＭＳ 明朝"/>
          <w:color w:val="auto"/>
        </w:rPr>
        <w:t>（６）受託者は、業務に関連する事故が発生した場合、直ちにその報告と対応措置などを本市に報告し、措置後の詳細な経過及び結果報告を文書で行うこと。</w:t>
      </w:r>
    </w:p>
    <w:p>
      <w:pPr>
        <w:pStyle w:val="0"/>
        <w:numPr>
          <w:numId w:val="0"/>
        </w:numPr>
        <w:ind w:left="0" w:leftChars="0" w:hanging="630" w:hangingChars="300"/>
        <w:rPr>
          <w:rFonts w:hint="default" w:ascii="ＭＳ 明朝" w:hAnsi="ＭＳ 明朝" w:eastAsia="ＭＳ 明朝"/>
          <w:color w:val="FF0000"/>
        </w:rPr>
      </w:pPr>
      <w:r>
        <w:rPr>
          <w:rFonts w:hint="eastAsia" w:ascii="ＭＳ 明朝" w:hAnsi="ＭＳ 明朝" w:eastAsia="ＭＳ 明朝"/>
          <w:color w:val="auto"/>
        </w:rPr>
        <w:t>（７）受託者は、受託業務遂行のために、受託者が保有する記録媒体（磁気ディスク、磁気テープ、紙等の媒体）上に、個人情報及び機密に属する情報等を記録した場合は、業務完了時にすべて消去すること。また、契約解除の場合においては、速やかに消去すること。</w:t>
      </w:r>
    </w:p>
    <w:p>
      <w:pPr>
        <w:pStyle w:val="15"/>
        <w:numPr>
          <w:numId w:val="0"/>
        </w:numPr>
        <w:ind w:left="0" w:leftChars="0" w:hanging="630" w:hangingChars="300"/>
        <w:rPr>
          <w:rFonts w:hint="eastAsia" w:ascii="ＭＳ 明朝" w:hAnsi="ＭＳ 明朝" w:eastAsia="ＭＳ 明朝"/>
          <w:color w:val="auto"/>
        </w:rPr>
      </w:pPr>
      <w:r>
        <w:rPr>
          <w:rFonts w:hint="eastAsia" w:ascii="ＭＳ 明朝" w:hAnsi="ＭＳ 明朝" w:eastAsia="ＭＳ 明朝"/>
          <w:color w:val="auto"/>
        </w:rPr>
        <w:t>（８）電子媒体によるデータ納品については、ウイルス対策ソフト等により検査した上で納品すること。納品データがウイルスに感染していることで、本市又は第三者が損害を受けた場合は、全て受託者の責任と負担により、原状回復及びその他賠償等について対応するものとする。</w:t>
      </w:r>
    </w:p>
    <w:p>
      <w:pPr>
        <w:pStyle w:val="0"/>
        <w:ind w:left="630" w:leftChars="100" w:hanging="420" w:hangingChars="200"/>
        <w:rPr>
          <w:rFonts w:hint="default" w:ascii="ＭＳ 明朝" w:hAnsi="ＭＳ 明朝" w:eastAsia="ＭＳ 明朝"/>
          <w:color w:val="FF0000"/>
        </w:rPr>
      </w:pPr>
    </w:p>
    <w:p>
      <w:pPr>
        <w:pStyle w:val="0"/>
        <w:rPr>
          <w:rFonts w:hint="default" w:ascii="ＭＳ 明朝" w:hAnsi="ＭＳ 明朝" w:eastAsia="ＭＳ 明朝"/>
          <w:color w:val="auto"/>
        </w:rPr>
      </w:pPr>
      <w:r>
        <w:rPr>
          <w:rFonts w:hint="eastAsia" w:ascii="ＭＳ 明朝" w:hAnsi="ＭＳ 明朝" w:eastAsia="ＭＳ 明朝"/>
          <w:color w:val="auto"/>
        </w:rPr>
        <w:t>1</w:t>
      </w:r>
      <w:r>
        <w:rPr>
          <w:rFonts w:hint="eastAsia" w:ascii="ＭＳ 明朝" w:hAnsi="ＭＳ 明朝" w:eastAsia="ＭＳ 明朝"/>
          <w:color w:val="auto"/>
        </w:rPr>
        <w:t>０　協議</w:t>
      </w:r>
    </w:p>
    <w:p>
      <w:pPr>
        <w:pStyle w:val="0"/>
        <w:ind w:left="420" w:hanging="420" w:hangingChars="200"/>
        <w:rPr>
          <w:rFonts w:hint="default" w:ascii="ＭＳ 明朝" w:hAnsi="ＭＳ 明朝" w:eastAsia="ＭＳ 明朝"/>
          <w:color w:val="auto"/>
        </w:rPr>
      </w:pPr>
      <w:r>
        <w:rPr>
          <w:rFonts w:hint="eastAsia" w:ascii="ＭＳ 明朝" w:hAnsi="ＭＳ 明朝" w:eastAsia="ＭＳ 明朝"/>
          <w:color w:val="auto"/>
        </w:rPr>
        <w:t>　　　この仕様書について疑義が生じたとき又は定めのない事項や細部の業務内容については、その都度、委託者と協議すること。ただし、社会通年上当然必要と思われるものについては、本業務に含まれるものとする。</w:t>
      </w:r>
    </w:p>
    <w:sectPr>
      <w:headerReference r:id="rId5" w:type="default"/>
      <w:footerReference r:id="rId6" w:type="default"/>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0"/>
            <w:rFonts w:hint="eastAsia"/>
          </w:rPr>
          <w:t>4</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page number"/>
    <w:basedOn w:val="10"/>
    <w:next w:val="20"/>
    <w:link w:val="0"/>
    <w:uiPriority w:val="0"/>
  </w:style>
  <w:style w:type="character" w:styleId="21">
    <w:name w:val="Hyperlink"/>
    <w:basedOn w:val="10"/>
    <w:next w:val="21"/>
    <w:link w:val="0"/>
    <w:uiPriority w:val="0"/>
    <w:rPr>
      <w:color w:val="0000FF"/>
      <w:u w:val="single" w:color="auto"/>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18696</TotalTime>
  <Pages>4</Pages>
  <Words>15</Words>
  <Characters>4654</Characters>
  <Application>JUST Note</Application>
  <Lines>152</Lines>
  <Paragraphs>64</Paragraphs>
  <CharactersWithSpaces>4719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和史 松浦</dc:creator>
  <cp:lastModifiedBy>Y0310357</cp:lastModifiedBy>
  <cp:lastPrinted>2023-04-14T01:59:20Z</cp:lastPrinted>
  <dcterms:created xsi:type="dcterms:W3CDTF">2020-03-26T05:57:00Z</dcterms:created>
  <dcterms:modified xsi:type="dcterms:W3CDTF">2023-04-14T04:09:58Z</dcterms:modified>
  <cp:revision>39</cp:revision>
</cp:coreProperties>
</file>