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ind w:left="735" w:hanging="735" w:hangingChars="30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sz w:val="28"/>
          <w:u w:val="none" w:color="auto"/>
        </w:rPr>
        <w:t>宮崎市移住支援給付金交付要綱</w:t>
      </w: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w:t>
      </w:r>
    </w:p>
    <w:p>
      <w:pPr>
        <w:pStyle w:val="0"/>
        <w:kinsoku w:val="0"/>
        <w:autoSpaceDE w:val="0"/>
        <w:autoSpaceDN w:val="0"/>
        <w:ind w:firstLine="245" w:firstLine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（趣旨）</w:t>
      </w:r>
    </w:p>
    <w:p>
      <w:pPr>
        <w:pStyle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第１条　市は、宮崎県と共同して行う宮崎県移住支援事業・マッチング支援事業及び起業支援事業において、東京圏（埼玉県、千葉県、東京都及び神奈川県をいう。以下同じ。）から市に移住した者が、マッチング支援対象の求人を充足して定着に至った場合又は起業支援金の交付決定を受けた場合に、予算の範囲内において宮崎市移住・定住支援事業による移住支援給付金を交付するものとし、その交付については、宮崎市補助金等交付規則（昭和</w:t>
      </w:r>
      <w:r>
        <w:rPr>
          <w:rFonts w:hint="eastAsia" w:ascii="ＭＳ ゴシック" w:hAnsi="ＭＳ ゴシック" w:eastAsia="ＭＳ ゴシック"/>
          <w:color w:val="000000" w:themeColor="text1"/>
          <w:u w:val="none" w:color="auto"/>
        </w:rPr>
        <w:t>50</w:t>
      </w:r>
      <w:r>
        <w:rPr>
          <w:rFonts w:hint="eastAsia" w:ascii="ＭＳ ゴシック" w:hAnsi="ＭＳ ゴシック" w:eastAsia="ＭＳ ゴシック"/>
          <w:color w:val="000000" w:themeColor="text1"/>
          <w:u w:val="none" w:color="auto"/>
        </w:rPr>
        <w:t>年９月１日規則第</w:t>
      </w:r>
      <w:r>
        <w:rPr>
          <w:rFonts w:hint="eastAsia" w:ascii="ＭＳ ゴシック" w:hAnsi="ＭＳ ゴシック" w:eastAsia="ＭＳ ゴシック"/>
          <w:color w:val="000000" w:themeColor="text1"/>
          <w:u w:val="none" w:color="auto"/>
        </w:rPr>
        <w:t>19</w:t>
      </w:r>
      <w:r>
        <w:rPr>
          <w:rFonts w:hint="eastAsia" w:ascii="ＭＳ ゴシック" w:hAnsi="ＭＳ ゴシック" w:eastAsia="ＭＳ ゴシック"/>
          <w:color w:val="000000" w:themeColor="text1"/>
          <w:u w:val="none" w:color="auto"/>
        </w:rPr>
        <w:t>号）、宮崎県移住支援事業・マッチング支援事業実施要領（令和元年７月</w:t>
      </w:r>
      <w:r>
        <w:rPr>
          <w:rFonts w:hint="eastAsia" w:ascii="ＭＳ ゴシック" w:hAnsi="ＭＳ ゴシック" w:eastAsia="ＭＳ ゴシック"/>
          <w:color w:val="000000" w:themeColor="text1"/>
          <w:u w:val="none" w:color="auto"/>
        </w:rPr>
        <w:t>19</w:t>
      </w:r>
      <w:r>
        <w:rPr>
          <w:rFonts w:hint="eastAsia" w:ascii="ＭＳ ゴシック" w:hAnsi="ＭＳ ゴシック" w:eastAsia="ＭＳ ゴシック"/>
          <w:color w:val="000000" w:themeColor="text1"/>
          <w:u w:val="none" w:color="auto"/>
        </w:rPr>
        <w:t>日付け宮崎県総合政策部中山間・地域政策課制定。以下「県要領」という。）に定めるもののほか、この要綱に定めるところによる。</w:t>
      </w:r>
    </w:p>
    <w:p>
      <w:pPr>
        <w:pStyle w:val="0"/>
        <w:autoSpaceDE w:val="0"/>
        <w:autoSpaceDN w:val="0"/>
        <w:ind w:left="245" w:hanging="245" w:hangingChars="100"/>
        <w:rPr>
          <w:rFonts w:hint="eastAsia" w:ascii="ＭＳ ゴシック" w:hAnsi="ＭＳ ゴシック" w:eastAsia="ＭＳ ゴシック"/>
          <w:color w:val="000000" w:themeColor="text1"/>
          <w:u w:val="none" w:color="auto"/>
        </w:rPr>
      </w:pP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（交付金額）</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第２条　移住支援給付金の額は、次の各号に掲げる区分に応じ、当該各号に定めるところによる。</w:t>
      </w:r>
    </w:p>
    <w:p>
      <w:pPr>
        <w:pStyle w:val="0"/>
        <w:kinsoku w:val="0"/>
        <w:autoSpaceDE w:val="0"/>
        <w:autoSpaceDN w:val="0"/>
        <w:ind w:left="1226" w:leftChars="100" w:hanging="981" w:hangingChars="4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（１）　２人以上の世帯　１世帯当たり１００万円（１８歳未満の世帯員を帯同して移住する場合は２００万円とする。）</w:t>
      </w:r>
    </w:p>
    <w:p>
      <w:pPr>
        <w:pStyle w:val="0"/>
        <w:kinsoku w:val="0"/>
        <w:autoSpaceDE w:val="0"/>
        <w:autoSpaceDN w:val="0"/>
        <w:ind w:left="245" w:left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（２）　単身世帯　６０万円</w:t>
      </w:r>
    </w:p>
    <w:p>
      <w:pPr>
        <w:pStyle w:val="0"/>
        <w:kinsoku w:val="0"/>
        <w:autoSpaceDE w:val="0"/>
        <w:autoSpaceDN w:val="0"/>
        <w:ind w:left="245" w:leftChars="100"/>
        <w:rPr>
          <w:rFonts w:hint="eastAsia" w:ascii="ＭＳ ゴシック" w:hAnsi="ＭＳ ゴシック" w:eastAsia="ＭＳ ゴシック"/>
          <w:color w:val="000000" w:themeColor="text1"/>
          <w:u w:val="none" w:color="auto"/>
        </w:rPr>
      </w:pP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（交付要件）</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第３条　移住支援給付金の交付の対象となる者は、県要領第５の１（１）に定める要件を満たす者で宮崎市に転入した者とする。</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ただし、県要領第５の１（１）③のテレワークに関する要件については、次の各号に定める要件の全てに該当すること。</w:t>
      </w:r>
    </w:p>
    <w:p>
      <w:pPr>
        <w:pStyle w:val="0"/>
        <w:kinsoku w:val="0"/>
        <w:autoSpaceDE w:val="0"/>
        <w:autoSpaceDN w:val="0"/>
        <w:ind w:left="980" w:leftChars="100" w:hanging="735" w:hangingChars="3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（ア）所属企業等と週</w:t>
      </w:r>
      <w:r>
        <w:rPr>
          <w:rFonts w:hint="eastAsia" w:ascii="ＭＳ ゴシック" w:hAnsi="ＭＳ ゴシック" w:eastAsia="ＭＳ ゴシック"/>
          <w:color w:val="000000" w:themeColor="text1"/>
          <w:u w:val="none" w:color="auto"/>
        </w:rPr>
        <w:t>20</w:t>
      </w:r>
      <w:r>
        <w:rPr>
          <w:rFonts w:hint="eastAsia" w:ascii="ＭＳ ゴシック" w:hAnsi="ＭＳ ゴシック" w:eastAsia="ＭＳ ゴシック"/>
          <w:color w:val="000000" w:themeColor="text1"/>
          <w:u w:val="none" w:color="auto"/>
        </w:rPr>
        <w:t>時間以上の無期雇用契約（これに類する雇用形態と市長が認めるものを含む）に基づいて就業している者または個人事業主</w:t>
      </w:r>
    </w:p>
    <w:p>
      <w:pPr>
        <w:pStyle w:val="0"/>
        <w:kinsoku w:val="0"/>
        <w:autoSpaceDE w:val="0"/>
        <w:autoSpaceDN w:val="0"/>
        <w:ind w:left="245" w:leftChars="100" w:firstLine="0" w:firstLineChars="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（イ）勤務先部署の所在地が移住前の所在地と同一であること</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（交付の申請及び実績報告）</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第４条　移住支援給付金の交付を申請しようとする者（以下「申請者」という。）は、宮崎市移住支援給付金交付申請書兼実績報告書（様式第１号）に次に掲げる書類を添えて、本市に転入してから１年以内の間に、市長に提出するものとする。</w:t>
      </w:r>
    </w:p>
    <w:p>
      <w:pPr>
        <w:pStyle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（１）写真付き本人確認書類（マイナンバーカード、運転免許証、旅券の写し等）</w:t>
      </w:r>
    </w:p>
    <w:p>
      <w:pPr>
        <w:pStyle w:val="0"/>
        <w:kinsoku w:val="0"/>
        <w:autoSpaceDE w:val="0"/>
        <w:autoSpaceDN w:val="0"/>
        <w:ind w:left="0" w:leftChars="0" w:hanging="981" w:hangingChars="4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（２）本市に転入する前住所地の住民票除票</w:t>
      </w:r>
      <w:r>
        <w:rPr>
          <w:rFonts w:hint="eastAsia" w:ascii="ＭＳ ゴシック" w:hAnsi="ＭＳ ゴシック" w:eastAsia="ＭＳ ゴシック"/>
          <w:color w:val="000000" w:themeColor="text1"/>
          <w:u w:val="none" w:color="auto"/>
        </w:rPr>
        <w:t>(</w:t>
      </w:r>
      <w:r>
        <w:rPr>
          <w:rFonts w:hint="eastAsia" w:ascii="ＭＳ ゴシック" w:hAnsi="ＭＳ ゴシック" w:eastAsia="ＭＳ ゴシック"/>
          <w:color w:val="000000" w:themeColor="text1"/>
          <w:u w:val="none" w:color="auto"/>
        </w:rPr>
        <w:t>２人以上の世帯にあっては、申請</w:t>
      </w:r>
    </w:p>
    <w:p>
      <w:pPr>
        <w:pStyle w:val="0"/>
        <w:kinsoku w:val="0"/>
        <w:autoSpaceDE w:val="0"/>
        <w:autoSpaceDN w:val="0"/>
        <w:ind w:left="981" w:leftChars="400" w:firstLineChars="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者を含む２人以上の世帯員のもの</w:t>
      </w:r>
      <w:r>
        <w:rPr>
          <w:rFonts w:hint="eastAsia" w:ascii="ＭＳ ゴシック" w:hAnsi="ＭＳ ゴシック" w:eastAsia="ＭＳ ゴシック"/>
          <w:color w:val="000000" w:themeColor="text1"/>
          <w:u w:val="none" w:color="auto"/>
        </w:rPr>
        <w:t>)</w:t>
      </w:r>
      <w:r>
        <w:rPr>
          <w:rFonts w:hint="eastAsia" w:ascii="ＭＳ ゴシック" w:hAnsi="ＭＳ ゴシック" w:eastAsia="ＭＳ ゴシック"/>
          <w:color w:val="000000" w:themeColor="text1"/>
          <w:u w:val="none" w:color="auto"/>
        </w:rPr>
        <w:t>及び戸籍の附票の写し。この場合において、前住所地の住民票除票で移住元に関する要件を満たすことが確認できる場合は、戸籍の附票の写しの提出を省略することができる。</w:t>
      </w:r>
    </w:p>
    <w:p>
      <w:pPr>
        <w:pStyle w:val="0"/>
        <w:kinsoku w:val="0"/>
        <w:autoSpaceDE w:val="0"/>
        <w:autoSpaceDN w:val="0"/>
        <w:ind w:left="980" w:leftChars="100" w:hanging="735" w:hangingChars="3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kern w:val="0"/>
          <w:sz w:val="24"/>
          <w:u w:val="none" w:color="auto"/>
        </w:rPr>
        <w:t>（３）宮崎市暴力団排除条例（平成</w:t>
      </w:r>
      <w:r>
        <w:rPr>
          <w:rFonts w:hint="eastAsia" w:ascii="ＭＳ ゴシック" w:hAnsi="ＭＳ ゴシック" w:eastAsia="ＭＳ ゴシック"/>
          <w:color w:val="000000" w:themeColor="text1"/>
          <w:kern w:val="0"/>
          <w:sz w:val="24"/>
          <w:u w:val="none" w:color="auto"/>
        </w:rPr>
        <w:t>23</w:t>
      </w:r>
      <w:r>
        <w:rPr>
          <w:rFonts w:hint="eastAsia" w:ascii="ＭＳ ゴシック" w:hAnsi="ＭＳ ゴシック" w:eastAsia="ＭＳ ゴシック"/>
          <w:color w:val="000000" w:themeColor="text1"/>
          <w:kern w:val="0"/>
          <w:sz w:val="24"/>
          <w:u w:val="none" w:color="auto"/>
        </w:rPr>
        <w:t>年条例第</w:t>
      </w:r>
      <w:r>
        <w:rPr>
          <w:rFonts w:hint="eastAsia" w:ascii="ＭＳ ゴシック" w:hAnsi="ＭＳ ゴシック" w:eastAsia="ＭＳ ゴシック"/>
          <w:color w:val="000000" w:themeColor="text1"/>
          <w:kern w:val="0"/>
          <w:sz w:val="24"/>
          <w:u w:val="none" w:color="auto"/>
        </w:rPr>
        <w:t>47</w:t>
      </w:r>
      <w:r>
        <w:rPr>
          <w:rFonts w:hint="eastAsia" w:ascii="ＭＳ ゴシック" w:hAnsi="ＭＳ ゴシック" w:eastAsia="ＭＳ ゴシック"/>
          <w:color w:val="000000" w:themeColor="text1"/>
          <w:kern w:val="0"/>
          <w:sz w:val="24"/>
          <w:u w:val="none" w:color="auto"/>
        </w:rPr>
        <w:t>号）第２条第２号に規定する暴力団員及び第３号に規定する暴力団関係者に該当しないことの誓約及び個人情報を警察機関へ照会することを同意する誓約兼同意書（様式第２号）</w:t>
      </w:r>
    </w:p>
    <w:p>
      <w:pPr>
        <w:pStyle w:val="0"/>
        <w:kinsoku w:val="0"/>
        <w:autoSpaceDE w:val="0"/>
        <w:autoSpaceDN w:val="0"/>
        <w:ind w:left="0" w:leftChars="0" w:hanging="981" w:hangingChars="4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４）マッチング支援対象の求人を充足して定着に至った場合の就業証明書（様式第３号１）、自己の意思により移住し移住元での勤務先の業務を引き続き行う場合の就業証明書（様式第３号２）又は起業支援金の交付決定を受けた場合の起業支援金の交付決定通知書</w:t>
      </w:r>
    </w:p>
    <w:p>
      <w:pPr>
        <w:pStyle w:val="0"/>
        <w:kinsoku w:val="0"/>
        <w:autoSpaceDE w:val="0"/>
        <w:autoSpaceDN w:val="0"/>
        <w:ind w:left="980" w:leftChars="100" w:hanging="735" w:hangingChars="3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（５）県外の大学等に通学し、県外の企業等へ就職した者は、卒業証明書等及び県外で勤務していた企業等の就業証明書等</w:t>
      </w:r>
    </w:p>
    <w:p>
      <w:pPr>
        <w:pStyle w:val="0"/>
        <w:kinsoku w:val="0"/>
        <w:autoSpaceDE w:val="0"/>
        <w:autoSpaceDN w:val="0"/>
        <w:ind w:left="981" w:hanging="981" w:hangingChars="400"/>
        <w:rPr>
          <w:rFonts w:hint="eastAsia" w:ascii="ＭＳ ゴシック" w:hAnsi="ＭＳ ゴシック" w:eastAsia="ＭＳ ゴシック"/>
          <w:color w:val="000000" w:themeColor="text1"/>
          <w:sz w:val="24"/>
          <w:u w:val="none" w:color="auto"/>
        </w:rPr>
      </w:pPr>
      <w:r>
        <w:rPr>
          <w:rFonts w:hint="eastAsia" w:ascii="ＭＳ ゴシック" w:hAnsi="ＭＳ ゴシック" w:eastAsia="ＭＳ ゴシック"/>
          <w:color w:val="000000" w:themeColor="text1"/>
          <w:u w:val="none" w:color="auto"/>
        </w:rPr>
        <w:t>　（６）移住支援給付金の振込を希望する預金通帳又はキャッシュカードの</w:t>
      </w:r>
      <w:r>
        <w:rPr>
          <w:rFonts w:hint="eastAsia" w:ascii="ＭＳ ゴシック" w:hAnsi="ＭＳ ゴシック" w:eastAsia="ＭＳ ゴシック"/>
          <w:color w:val="000000" w:themeColor="text1"/>
          <w:sz w:val="24"/>
          <w:u w:val="none" w:color="auto"/>
        </w:rPr>
        <w:t>写し</w:t>
      </w:r>
      <w:r>
        <w:rPr>
          <w:rFonts w:hint="eastAsia" w:ascii="ＭＳ ゴシック" w:hAnsi="ＭＳ ゴシック" w:eastAsia="ＭＳ ゴシック"/>
          <w:color w:val="000000" w:themeColor="text1"/>
          <w:kern w:val="0"/>
          <w:sz w:val="24"/>
          <w:u w:val="none" w:color="auto"/>
        </w:rPr>
        <w:t>（確実に振込可能となる情報（金融機関名・支店名・口座種類・口座番号・店番号・名義人名）が確認できるものに限る。）</w:t>
      </w:r>
      <w:r>
        <w:rPr>
          <w:rFonts w:hint="eastAsia" w:ascii="ＭＳ ゴシック" w:hAnsi="ＭＳ ゴシック" w:eastAsia="ＭＳ ゴシック"/>
          <w:color w:val="000000" w:themeColor="text1"/>
          <w:kern w:val="0"/>
          <w:sz w:val="24"/>
          <w:u w:val="none" w:color="auto"/>
        </w:rPr>
        <w:t xml:space="preserve"> </w:t>
      </w:r>
    </w:p>
    <w:p>
      <w:pPr>
        <w:pStyle w:val="0"/>
        <w:kinsoku w:val="0"/>
        <w:autoSpaceDE w:val="0"/>
        <w:autoSpaceDN w:val="0"/>
        <w:ind w:left="980" w:leftChars="100" w:hanging="735" w:hangingChars="300"/>
        <w:rPr>
          <w:rFonts w:hint="eastAsia" w:ascii="ＭＳ ゴシック" w:hAnsi="ＭＳ ゴシック" w:eastAsia="ＭＳ ゴシック"/>
          <w:color w:val="000000" w:themeColor="text1"/>
          <w:sz w:val="24"/>
          <w:u w:val="none" w:color="auto"/>
        </w:rPr>
      </w:pPr>
      <w:r>
        <w:rPr>
          <w:rFonts w:hint="eastAsia" w:ascii="ＭＳ ゴシック" w:hAnsi="ＭＳ ゴシック" w:eastAsia="ＭＳ ゴシック"/>
          <w:color w:val="000000" w:themeColor="text1"/>
          <w:u w:val="none" w:color="auto"/>
        </w:rPr>
        <w:t>（７）マッチング支援対象の求人を充足して定着に至った場合の東京</w:t>
      </w:r>
      <w:r>
        <w:rPr>
          <w:rFonts w:hint="eastAsia" w:ascii="ＭＳ ゴシック" w:hAnsi="ＭＳ ゴシック" w:eastAsia="ＭＳ ゴシック"/>
          <w:color w:val="000000" w:themeColor="text1"/>
          <w:u w:val="none" w:color="auto"/>
        </w:rPr>
        <w:t>23</w:t>
      </w:r>
      <w:r>
        <w:rPr>
          <w:rFonts w:hint="eastAsia" w:ascii="ＭＳ ゴシック" w:hAnsi="ＭＳ ゴシック" w:eastAsia="ＭＳ ゴシック"/>
          <w:color w:val="000000" w:themeColor="text1"/>
          <w:u w:val="none" w:color="auto"/>
        </w:rPr>
        <w:t>区で勤務していた企業等の就業証明書、起業支援金の交付決定を受けた場合の開業届出済証明書及び個人事業等の納税通知書</w:t>
      </w:r>
    </w:p>
    <w:p>
      <w:pPr>
        <w:pStyle w:val="0"/>
        <w:kinsoku w:val="0"/>
        <w:autoSpaceDE w:val="0"/>
        <w:autoSpaceDN w:val="0"/>
        <w:ind w:left="735" w:leftChars="100" w:hanging="490" w:hangingChars="200"/>
        <w:rPr>
          <w:rFonts w:hint="eastAsia" w:ascii="ＭＳ ゴシック" w:hAnsi="ＭＳ ゴシック" w:eastAsia="ＭＳ ゴシック"/>
          <w:color w:val="000000" w:themeColor="text1"/>
          <w:sz w:val="24"/>
          <w:u w:val="none" w:color="auto"/>
        </w:rPr>
      </w:pPr>
      <w:r>
        <w:rPr>
          <w:rFonts w:hint="eastAsia" w:ascii="ＭＳ ゴシック" w:hAnsi="ＭＳ ゴシック" w:eastAsia="ＭＳ ゴシック"/>
          <w:color w:val="000000" w:themeColor="text1"/>
          <w:sz w:val="24"/>
          <w:u w:val="none" w:color="auto"/>
        </w:rPr>
        <w:t>（８）その他、交付要件を確認するため市長が必要と認める書類</w:t>
      </w:r>
    </w:p>
    <w:p>
      <w:pPr>
        <w:pStyle w:val="0"/>
        <w:kinsoku w:val="0"/>
        <w:autoSpaceDE w:val="0"/>
        <w:autoSpaceDN w:val="0"/>
        <w:ind w:left="735" w:leftChars="100" w:hanging="490" w:hangingChars="200"/>
        <w:rPr>
          <w:rFonts w:hint="eastAsia" w:ascii="ＭＳ ゴシック" w:hAnsi="ＭＳ ゴシック" w:eastAsia="ＭＳ ゴシック"/>
          <w:color w:val="000000" w:themeColor="text1"/>
          <w:sz w:val="24"/>
          <w:u w:val="none" w:color="auto"/>
        </w:rPr>
      </w:pPr>
      <w:r>
        <w:rPr>
          <w:rFonts w:hint="eastAsia" w:ascii="ＭＳ ゴシック" w:hAnsi="ＭＳ ゴシック" w:eastAsia="ＭＳ ゴシック"/>
          <w:color w:val="000000" w:themeColor="text1"/>
          <w:u w:val="none" w:color="auto"/>
        </w:rPr>
        <w:t>なお、申請受付期間は各年度の２月２０日までとする。</w:t>
      </w:r>
    </w:p>
    <w:p>
      <w:pPr>
        <w:pStyle w:val="0"/>
        <w:kinsoku w:val="0"/>
        <w:autoSpaceDE w:val="0"/>
        <w:autoSpaceDN w:val="0"/>
        <w:ind w:left="735" w:hanging="735" w:hangingChars="300"/>
        <w:rPr>
          <w:rFonts w:hint="eastAsia" w:ascii="ＭＳ ゴシック" w:hAnsi="ＭＳ ゴシック" w:eastAsia="ＭＳ ゴシック"/>
          <w:color w:val="000000" w:themeColor="text1"/>
          <w:sz w:val="24"/>
          <w:u w:val="none" w:color="auto"/>
        </w:rPr>
      </w:pP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（交付決定及び額の確定）</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第５条　市長は、前条の規定による申請があったときは、その内容を審査し、移住支援給付金の交付が適当であると認めるときは宮崎市移住支援給付金交付決定通知書兼交付確定通知書（様式第４号）により、不適当と認めるときは宮崎市移住支援給付金不交付決定通知書（様式第５号）により、申請者に通知するものとする。</w:t>
      </w:r>
    </w:p>
    <w:p>
      <w:pPr>
        <w:pStyle w:val="0"/>
        <w:kinsoku w:val="0"/>
        <w:autoSpaceDE w:val="0"/>
        <w:autoSpaceDN w:val="0"/>
        <w:rPr>
          <w:rFonts w:hint="eastAsia" w:ascii="ＭＳ ゴシック" w:hAnsi="ＭＳ ゴシック" w:eastAsia="ＭＳ ゴシック"/>
          <w:color w:val="000000" w:themeColor="text1"/>
          <w:u w:val="none" w:color="auto"/>
        </w:rPr>
      </w:pP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（移住支援給付金の交付）</w:t>
      </w:r>
    </w:p>
    <w:p>
      <w:pPr>
        <w:pStyle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第６条　市長は、前条の規定により移住支援給付金の交付決定を行ったときは、交付決定を受けた者（以下「支援対象者」という。）に対して、申請日から起算して３か月以内又は２月末のいずれか早い期日までに移住支援給付金を交付するものとする。</w:t>
      </w:r>
    </w:p>
    <w:p>
      <w:pPr>
        <w:pStyle w:val="0"/>
        <w:autoSpaceDE w:val="0"/>
        <w:autoSpaceDN w:val="0"/>
        <w:ind w:left="245" w:hanging="245" w:hangingChars="100"/>
        <w:rPr>
          <w:rFonts w:hint="eastAsia" w:ascii="ＭＳ ゴシック" w:hAnsi="ＭＳ ゴシック" w:eastAsia="ＭＳ ゴシック"/>
          <w:color w:val="000000" w:themeColor="text1"/>
          <w:u w:val="none" w:color="auto"/>
        </w:rPr>
      </w:pP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（変更等の報告）</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第７条　支援対象者は、県要領第５の１（１）に定める要件に該当しなくなったとき又は県要領第５の１（２）に定める移住支援給付金の返還要件に該当するとき</w:t>
      </w:r>
    </w:p>
    <w:p>
      <w:pPr>
        <w:pStyle w:val="0"/>
        <w:kinsoku w:val="0"/>
        <w:autoSpaceDE w:val="0"/>
        <w:autoSpaceDN w:val="0"/>
        <w:ind w:left="245" w:left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は、速やかに</w:t>
      </w:r>
      <w:r>
        <w:rPr>
          <w:rFonts w:hint="eastAsia" w:ascii="ＭＳ ゴシック" w:hAnsi="ＭＳ ゴシック" w:eastAsia="ＭＳ ゴシック"/>
          <w:color w:val="000000" w:themeColor="text1"/>
          <w:sz w:val="24"/>
          <w:u w:val="none" w:color="auto"/>
        </w:rPr>
        <w:t>宮崎市移住支援給付金交付に関する</w:t>
      </w:r>
      <w:r>
        <w:rPr>
          <w:rFonts w:hint="eastAsia" w:ascii="ＭＳ ゴシック" w:hAnsi="ＭＳ ゴシック" w:eastAsia="ＭＳ ゴシック"/>
          <w:color w:val="000000" w:themeColor="text1"/>
          <w:u w:val="none" w:color="auto"/>
        </w:rPr>
        <w:t>変更等報告書（様式第６号）を市長に提出しなければならない。</w:t>
      </w:r>
    </w:p>
    <w:p>
      <w:pPr>
        <w:pStyle w:val="0"/>
        <w:kinsoku w:val="0"/>
        <w:autoSpaceDE w:val="0"/>
        <w:autoSpaceDN w:val="0"/>
        <w:ind w:left="245" w:leftChars="100"/>
        <w:rPr>
          <w:rFonts w:hint="eastAsia" w:ascii="ＭＳ ゴシック" w:hAnsi="ＭＳ ゴシック" w:eastAsia="ＭＳ ゴシック"/>
          <w:color w:val="000000" w:themeColor="text1"/>
          <w:u w:val="none" w:color="auto"/>
        </w:rPr>
      </w:pP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（報告及び立入調査）</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第８条　市長は、宮崎市移住・定住支援事業の適切な実施等を確保するために必要があると認めるとき又は宮崎県知事から宮崎県移住支援事業の適切な実施を確保するため必要であると要請を受けたときは、支援対象者に対し、宮崎県移住支援事業及び宮崎市移住・定住支援事業に関する報告徴収又は立入調査を、宮崎県知事と共同して行うものとする。</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p>
    <w:p>
      <w:pPr>
        <w:pStyle w:val="0"/>
        <w:kinsoku w:val="0"/>
        <w:autoSpaceDE w:val="0"/>
        <w:autoSpaceDN w:val="0"/>
        <w:ind w:firstLine="245" w:firstLine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（返還請求）</w:t>
      </w:r>
    </w:p>
    <w:p>
      <w:pPr>
        <w:pStyle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第９条　市長は、移住支援給付金の交付を受けた者が県要領第５の１（２）に定める移住支援金の返還要件に該当すると認めるときは、当該移住支援給付金の交付を受けた者に対し、宮崎市移住支援給付金返還請求書（様式第７号）により、移住支援給付金の全額又は半額の返還を請求するものとする。ただし、雇用企業の倒産、災害、病気等のやむを得ない事情があるものとして市長が認め、宮崎県知事が同意した場合は、この限りでない。</w:t>
      </w:r>
    </w:p>
    <w:p>
      <w:pPr>
        <w:pStyle w:val="0"/>
        <w:autoSpaceDE w:val="0"/>
        <w:autoSpaceDN w:val="0"/>
        <w:ind w:left="245" w:hanging="245" w:hangingChars="100"/>
        <w:rPr>
          <w:rFonts w:hint="eastAsia" w:ascii="ＭＳ ゴシック" w:hAnsi="ＭＳ ゴシック" w:eastAsia="ＭＳ ゴシック"/>
          <w:color w:val="000000" w:themeColor="text1"/>
          <w:u w:val="none" w:color="auto"/>
        </w:rPr>
      </w:pP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（その他）</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第</w:t>
      </w:r>
      <w:r>
        <w:rPr>
          <w:rFonts w:hint="eastAsia" w:ascii="ＭＳ ゴシック" w:hAnsi="ＭＳ ゴシック" w:eastAsia="ＭＳ ゴシック"/>
          <w:color w:val="000000" w:themeColor="text1"/>
          <w:u w:val="none" w:color="auto"/>
        </w:rPr>
        <w:t>10</w:t>
      </w:r>
      <w:r>
        <w:rPr>
          <w:rFonts w:hint="eastAsia" w:ascii="ＭＳ ゴシック" w:hAnsi="ＭＳ ゴシック" w:eastAsia="ＭＳ ゴシック"/>
          <w:color w:val="000000" w:themeColor="text1"/>
          <w:u w:val="none" w:color="auto"/>
        </w:rPr>
        <w:t>条　この要綱に定めるもののほか、移住支援給付金の交付に必要な事項は、市が宮崎県と協議して定める。</w:t>
      </w:r>
    </w:p>
    <w:p>
      <w:pPr>
        <w:pStyle w:val="0"/>
        <w:kinsoku w:val="0"/>
        <w:autoSpaceDE w:val="0"/>
        <w:autoSpaceDN w:val="0"/>
        <w:ind w:left="245" w:hanging="245" w:hangingChars="100"/>
        <w:rPr>
          <w:rFonts w:hint="eastAsia" w:ascii="ＭＳ ゴシック" w:hAnsi="ＭＳ ゴシック" w:eastAsia="ＭＳ ゴシック"/>
          <w:color w:val="000000" w:themeColor="text1"/>
          <w:u w:val="none" w:color="auto"/>
        </w:rPr>
      </w:pP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附　則</w:t>
      </w: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この要綱は、令和元年１０月１５日から施行する。</w:t>
      </w:r>
    </w:p>
    <w:p>
      <w:pPr>
        <w:pStyle w:val="0"/>
        <w:kinsoku w:val="0"/>
        <w:autoSpaceDE w:val="0"/>
        <w:autoSpaceDN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ただし、第３条については、令和元年７月２２日に遡及して適用する。</w:t>
      </w:r>
    </w:p>
    <w:p>
      <w:pPr>
        <w:pStyle w:val="0"/>
        <w:rPr>
          <w:rFonts w:hint="default" w:asciiTheme="majorEastAsia" w:hAnsiTheme="majorEastAsia" w:eastAsiaTheme="majorEastAsia"/>
          <w:color w:val="000000" w:themeColor="text1"/>
          <w:sz w:val="24"/>
          <w:u w:val="none" w:color="auto"/>
        </w:rPr>
      </w:pPr>
      <w:r>
        <w:rPr>
          <w:rFonts w:hint="eastAsia" w:ascii="ＭＳ ゴシック" w:hAnsi="ＭＳ ゴシック" w:eastAsia="ＭＳ ゴシック"/>
          <w:color w:val="000000" w:themeColor="text1"/>
          <w:u w:val="none" w:color="auto"/>
        </w:rPr>
        <w:t>　</w:t>
      </w:r>
      <w:r>
        <w:rPr>
          <w:rFonts w:hint="eastAsia" w:asciiTheme="majorEastAsia" w:hAnsiTheme="majorEastAsia" w:eastAsiaTheme="majorEastAsia"/>
          <w:color w:val="000000" w:themeColor="text1"/>
          <w:sz w:val="24"/>
          <w:u w:val="none" w:color="auto"/>
        </w:rPr>
        <w:t xml:space="preserve"> </w:t>
      </w:r>
      <w:bookmarkStart w:id="0" w:name="_Hlk34920635"/>
      <w:bookmarkEnd w:id="0"/>
      <w:r>
        <w:rPr>
          <w:rFonts w:hint="eastAsia" w:asciiTheme="majorEastAsia" w:hAnsiTheme="majorEastAsia" w:eastAsiaTheme="majorEastAsia"/>
          <w:color w:val="000000" w:themeColor="text1"/>
          <w:sz w:val="24"/>
          <w:u w:val="none" w:color="auto"/>
        </w:rPr>
        <w:t xml:space="preserve">   </w:t>
      </w:r>
      <w:r>
        <w:rPr>
          <w:rFonts w:hint="eastAsia" w:asciiTheme="majorEastAsia" w:hAnsiTheme="majorEastAsia" w:eastAsiaTheme="majorEastAsia"/>
          <w:color w:val="000000" w:themeColor="text1"/>
          <w:sz w:val="24"/>
          <w:u w:val="none" w:color="auto"/>
        </w:rPr>
        <w:t>附　則</w:t>
      </w:r>
    </w:p>
    <w:p>
      <w:pPr>
        <w:pStyle w:val="0"/>
        <w:ind w:firstLine="245" w:firstLineChars="100"/>
        <w:rPr>
          <w:rFonts w:hint="default" w:asciiTheme="majorEastAsia" w:hAnsiTheme="majorEastAsia" w:eastAsiaTheme="majorEastAsia"/>
          <w:color w:val="000000" w:themeColor="text1"/>
          <w:sz w:val="24"/>
          <w:u w:val="none" w:color="auto"/>
        </w:rPr>
      </w:pPr>
      <w:r>
        <w:rPr>
          <w:rFonts w:hint="eastAsia" w:asciiTheme="majorEastAsia" w:hAnsiTheme="majorEastAsia" w:eastAsiaTheme="majorEastAsia"/>
          <w:color w:val="000000" w:themeColor="text1"/>
          <w:sz w:val="24"/>
          <w:u w:val="none" w:color="auto"/>
        </w:rPr>
        <w:t>１　この要綱は、令和２年４月１日から施行する。</w:t>
      </w:r>
    </w:p>
    <w:p>
      <w:pPr>
        <w:pStyle w:val="0"/>
        <w:ind w:left="490" w:leftChars="100" w:hanging="245" w:hangingChars="100"/>
        <w:rPr>
          <w:rFonts w:hint="default" w:asciiTheme="majorEastAsia" w:hAnsiTheme="majorEastAsia" w:eastAsiaTheme="majorEastAsia"/>
          <w:color w:val="000000" w:themeColor="text1"/>
          <w:sz w:val="24"/>
          <w:u w:val="none" w:color="auto"/>
        </w:rPr>
      </w:pPr>
      <w:r>
        <w:rPr>
          <w:rFonts w:hint="eastAsia" w:asciiTheme="majorEastAsia" w:hAnsiTheme="majorEastAsia" w:eastAsiaTheme="majorEastAsia"/>
          <w:color w:val="000000" w:themeColor="text1"/>
          <w:sz w:val="24"/>
          <w:u w:val="none" w:color="auto"/>
        </w:rPr>
        <w:t>２　令和元年７月２２日から令和２年３月３１日までに転入した者の移住元の要件については、以下のとおりとする。</w:t>
      </w:r>
    </w:p>
    <w:p>
      <w:pPr>
        <w:pStyle w:val="0"/>
        <w:ind w:firstLine="735" w:firstLineChars="300"/>
        <w:rPr>
          <w:rFonts w:hint="default" w:asciiTheme="majorEastAsia" w:hAnsiTheme="majorEastAsia" w:eastAsiaTheme="majorEastAsia"/>
          <w:color w:val="000000" w:themeColor="text1"/>
          <w:sz w:val="24"/>
          <w:u w:val="none" w:color="auto"/>
        </w:rPr>
      </w:pPr>
      <w:r>
        <w:rPr>
          <w:rFonts w:hint="eastAsia" w:asciiTheme="majorEastAsia" w:hAnsiTheme="majorEastAsia" w:eastAsiaTheme="majorEastAsia"/>
          <w:color w:val="000000" w:themeColor="text1"/>
          <w:sz w:val="24"/>
          <w:u w:val="none" w:color="auto"/>
        </w:rPr>
        <w:t>次に掲げる事項のいずれかに該当すること。</w:t>
      </w:r>
    </w:p>
    <w:p>
      <w:pPr>
        <w:pStyle w:val="0"/>
        <w:ind w:firstLine="490" w:firstLineChars="200"/>
        <w:rPr>
          <w:rFonts w:hint="default" w:asciiTheme="majorEastAsia" w:hAnsiTheme="majorEastAsia" w:eastAsiaTheme="majorEastAsia"/>
          <w:color w:val="000000" w:themeColor="text1"/>
          <w:sz w:val="24"/>
          <w:u w:val="none" w:color="auto"/>
        </w:rPr>
      </w:pPr>
      <w:r>
        <w:rPr>
          <w:rFonts w:hint="default" w:asciiTheme="majorEastAsia" w:hAnsiTheme="majorEastAsia" w:eastAsiaTheme="majorEastAsia"/>
          <w:color w:val="000000" w:themeColor="text1"/>
          <w:sz w:val="24"/>
          <w:u w:val="none" w:color="auto"/>
        </w:rPr>
        <w:t>(1)</w:t>
      </w:r>
      <w:r>
        <w:rPr>
          <w:rFonts w:hint="eastAsia" w:asciiTheme="majorEastAsia" w:hAnsiTheme="majorEastAsia" w:eastAsiaTheme="majorEastAsia"/>
          <w:color w:val="000000" w:themeColor="text1"/>
          <w:sz w:val="24"/>
          <w:u w:val="none" w:color="auto"/>
        </w:rPr>
        <w:t>　住民票を移す直前に、連続して５年以上、東京</w:t>
      </w:r>
      <w:r>
        <w:rPr>
          <w:rFonts w:hint="eastAsia" w:asciiTheme="majorEastAsia" w:hAnsiTheme="majorEastAsia" w:eastAsiaTheme="majorEastAsia"/>
          <w:color w:val="000000" w:themeColor="text1"/>
          <w:sz w:val="24"/>
          <w:u w:val="none" w:color="auto"/>
        </w:rPr>
        <w:t>23</w:t>
      </w:r>
      <w:r>
        <w:rPr>
          <w:rFonts w:hint="eastAsia" w:asciiTheme="majorEastAsia" w:hAnsiTheme="majorEastAsia" w:eastAsiaTheme="majorEastAsia"/>
          <w:color w:val="000000" w:themeColor="text1"/>
          <w:sz w:val="24"/>
          <w:u w:val="none" w:color="auto"/>
        </w:rPr>
        <w:t>区に在住していたこと。</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default" w:asciiTheme="majorEastAsia" w:hAnsiTheme="majorEastAsia" w:eastAsiaTheme="majorEastAsia"/>
          <w:color w:val="000000" w:themeColor="text1"/>
          <w:sz w:val="24"/>
          <w:u w:val="none" w:color="auto"/>
        </w:rPr>
        <w:t>(2)</w:t>
      </w:r>
      <w:r>
        <w:rPr>
          <w:rFonts w:hint="eastAsia" w:asciiTheme="majorEastAsia" w:hAnsiTheme="majorEastAsia" w:eastAsiaTheme="majorEastAsia"/>
          <w:color w:val="000000" w:themeColor="text1"/>
          <w:sz w:val="24"/>
          <w:u w:val="none" w:color="auto"/>
        </w:rPr>
        <w:t>　住民票を移す直前に、連続して５年以上、東京圏のうちの条件不利地域以外の地域に在住し、かつ、住民票を移す３か月前の時点において、連続して５年以上、東京</w:t>
      </w:r>
      <w:r>
        <w:rPr>
          <w:rFonts w:hint="eastAsia" w:asciiTheme="majorEastAsia" w:hAnsiTheme="majorEastAsia" w:eastAsiaTheme="majorEastAsia"/>
          <w:color w:val="000000" w:themeColor="text1"/>
          <w:sz w:val="24"/>
          <w:u w:val="none" w:color="auto"/>
        </w:rPr>
        <w:t>23</w:t>
      </w:r>
      <w:r>
        <w:rPr>
          <w:rFonts w:hint="eastAsia" w:asciiTheme="majorEastAsia" w:hAnsiTheme="majorEastAsia" w:eastAsiaTheme="majorEastAsia"/>
          <w:color w:val="000000" w:themeColor="text1"/>
          <w:sz w:val="24"/>
          <w:u w:val="none" w:color="auto"/>
        </w:rPr>
        <w:t>区への通勤（雇用者としての通勤の場合にあっては、雇用保険の被保険者としての通勤に限る。）をしていたこと（連続して５年以上通勤していた東京</w:t>
      </w:r>
      <w:r>
        <w:rPr>
          <w:rFonts w:hint="eastAsia" w:asciiTheme="majorEastAsia" w:hAnsiTheme="majorEastAsia" w:eastAsiaTheme="majorEastAsia"/>
          <w:color w:val="000000" w:themeColor="text1"/>
          <w:sz w:val="24"/>
          <w:u w:val="none" w:color="auto"/>
        </w:rPr>
        <w:t>23</w:t>
      </w:r>
      <w:r>
        <w:rPr>
          <w:rFonts w:hint="eastAsia" w:asciiTheme="majorEastAsia" w:hAnsiTheme="majorEastAsia" w:eastAsiaTheme="majorEastAsia"/>
          <w:color w:val="000000" w:themeColor="text1"/>
          <w:sz w:val="24"/>
          <w:u w:val="none" w:color="auto"/>
        </w:rPr>
        <w:t>区の企業等を辞めてから、住民票を移すまでの間に、東京</w:t>
      </w:r>
      <w:r>
        <w:rPr>
          <w:rFonts w:hint="eastAsia" w:asciiTheme="majorEastAsia" w:hAnsiTheme="majorEastAsia" w:eastAsiaTheme="majorEastAsia"/>
          <w:color w:val="000000" w:themeColor="text1"/>
          <w:sz w:val="24"/>
          <w:u w:val="none" w:color="auto"/>
        </w:rPr>
        <w:t>23</w:t>
      </w:r>
      <w:r>
        <w:rPr>
          <w:rFonts w:hint="eastAsia" w:asciiTheme="majorEastAsia" w:hAnsiTheme="majorEastAsia" w:eastAsiaTheme="majorEastAsia"/>
          <w:color w:val="000000" w:themeColor="text1"/>
          <w:sz w:val="24"/>
          <w:u w:val="none" w:color="auto"/>
        </w:rPr>
        <w:t>区外であって移住先とは異なる都道府県に雇用保険の被保険者として雇用されていた場合は、原則として除く。）。</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p>
    <w:p>
      <w:pPr>
        <w:pStyle w:val="0"/>
        <w:kinsoku w:val="0"/>
        <w:autoSpaceDE w:val="0"/>
        <w:autoSpaceDN w:val="0"/>
        <w:ind w:left="0" w:leftChars="0" w:firstLine="735" w:firstLineChars="3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附　則</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１　この要綱は、令和３年４月１日から施行する。</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２　令和２年４月１日から令和３年３月３１日までに転入した者の移住元の要件については、以下のとおりとする。</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次に掲げる事項の全てに該当すること。</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(1)</w:t>
      </w:r>
      <w:r>
        <w:rPr>
          <w:rFonts w:hint="eastAsia" w:ascii="ＭＳ ゴシック" w:hAnsi="ＭＳ ゴシック" w:eastAsia="ＭＳ ゴシック"/>
          <w:color w:val="000000" w:themeColor="text1"/>
          <w:u w:val="none" w:color="auto"/>
        </w:rPr>
        <w:t>　住民票を移す直前の</w:t>
      </w:r>
      <w:r>
        <w:rPr>
          <w:rFonts w:hint="eastAsia" w:ascii="ＭＳ ゴシック" w:hAnsi="ＭＳ ゴシック" w:eastAsia="ＭＳ ゴシック"/>
          <w:color w:val="000000" w:themeColor="text1"/>
          <w:u w:val="none" w:color="auto"/>
        </w:rPr>
        <w:t xml:space="preserve">10 </w:t>
      </w:r>
      <w:r>
        <w:rPr>
          <w:rFonts w:hint="eastAsia" w:ascii="ＭＳ ゴシック" w:hAnsi="ＭＳ ゴシック" w:eastAsia="ＭＳ ゴシック"/>
          <w:color w:val="000000" w:themeColor="text1"/>
          <w:u w:val="none" w:color="auto"/>
        </w:rPr>
        <w:t>年間のうち、通算５年以上、東京</w:t>
      </w:r>
      <w:r>
        <w:rPr>
          <w:rFonts w:hint="eastAsia" w:ascii="ＭＳ ゴシック" w:hAnsi="ＭＳ ゴシック" w:eastAsia="ＭＳ ゴシック"/>
          <w:color w:val="000000" w:themeColor="text1"/>
          <w:u w:val="none" w:color="auto"/>
        </w:rPr>
        <w:t>23</w:t>
      </w:r>
      <w:r>
        <w:rPr>
          <w:rFonts w:hint="eastAsia" w:ascii="ＭＳ ゴシック" w:hAnsi="ＭＳ ゴシック" w:eastAsia="ＭＳ ゴシック"/>
          <w:color w:val="000000" w:themeColor="text1"/>
          <w:u w:val="none" w:color="auto"/>
        </w:rPr>
        <w:t>区に在住又は東京圏（埼玉県、千葉県、東京都及び神奈川県をいう。以下同じ。）のうちの条件不利地域（過疎地域自立促進特別措置法（平成</w:t>
      </w:r>
      <w:r>
        <w:rPr>
          <w:rFonts w:hint="eastAsia" w:ascii="ＭＳ ゴシック" w:hAnsi="ＭＳ ゴシック" w:eastAsia="ＭＳ ゴシック"/>
          <w:color w:val="000000" w:themeColor="text1"/>
          <w:u w:val="none" w:color="auto"/>
        </w:rPr>
        <w:t>12</w:t>
      </w:r>
      <w:r>
        <w:rPr>
          <w:rFonts w:hint="eastAsia" w:ascii="ＭＳ ゴシック" w:hAnsi="ＭＳ ゴシック" w:eastAsia="ＭＳ ゴシック"/>
          <w:color w:val="000000" w:themeColor="text1"/>
          <w:u w:val="none" w:color="auto"/>
        </w:rPr>
        <w:t>年法律第</w:t>
      </w:r>
      <w:r>
        <w:rPr>
          <w:rFonts w:hint="eastAsia" w:ascii="ＭＳ ゴシック" w:hAnsi="ＭＳ ゴシック" w:eastAsia="ＭＳ ゴシック"/>
          <w:color w:val="000000" w:themeColor="text1"/>
          <w:u w:val="none" w:color="auto"/>
        </w:rPr>
        <w:t>15</w:t>
      </w:r>
      <w:r>
        <w:rPr>
          <w:rFonts w:hint="eastAsia" w:ascii="ＭＳ ゴシック" w:hAnsi="ＭＳ ゴシック" w:eastAsia="ＭＳ ゴシック"/>
          <w:color w:val="000000" w:themeColor="text1"/>
          <w:u w:val="none" w:color="auto"/>
        </w:rPr>
        <w:t>号）、山村振興法（昭和</w:t>
      </w:r>
      <w:r>
        <w:rPr>
          <w:rFonts w:hint="eastAsia" w:ascii="ＭＳ ゴシック" w:hAnsi="ＭＳ ゴシック" w:eastAsia="ＭＳ ゴシック"/>
          <w:color w:val="000000" w:themeColor="text1"/>
          <w:u w:val="none" w:color="auto"/>
        </w:rPr>
        <w:t>40</w:t>
      </w:r>
      <w:r>
        <w:rPr>
          <w:rFonts w:hint="eastAsia" w:ascii="ＭＳ ゴシック" w:hAnsi="ＭＳ ゴシック" w:eastAsia="ＭＳ ゴシック"/>
          <w:color w:val="000000" w:themeColor="text1"/>
          <w:u w:val="none" w:color="auto"/>
        </w:rPr>
        <w:t>年法律第</w:t>
      </w:r>
      <w:r>
        <w:rPr>
          <w:rFonts w:hint="eastAsia" w:ascii="ＭＳ ゴシック" w:hAnsi="ＭＳ ゴシック" w:eastAsia="ＭＳ ゴシック"/>
          <w:color w:val="000000" w:themeColor="text1"/>
          <w:u w:val="none" w:color="auto"/>
        </w:rPr>
        <w:t>64</w:t>
      </w:r>
      <w:r>
        <w:rPr>
          <w:rFonts w:hint="eastAsia" w:ascii="ＭＳ ゴシック" w:hAnsi="ＭＳ ゴシック" w:eastAsia="ＭＳ ゴシック"/>
          <w:color w:val="000000" w:themeColor="text1"/>
          <w:u w:val="none" w:color="auto"/>
        </w:rPr>
        <w:t>号）、離島振興法（昭和</w:t>
      </w:r>
      <w:r>
        <w:rPr>
          <w:rFonts w:hint="eastAsia" w:ascii="ＭＳ ゴシック" w:hAnsi="ＭＳ ゴシック" w:eastAsia="ＭＳ ゴシック"/>
          <w:color w:val="000000" w:themeColor="text1"/>
          <w:u w:val="none" w:color="auto"/>
        </w:rPr>
        <w:t>28</w:t>
      </w:r>
      <w:r>
        <w:rPr>
          <w:rFonts w:hint="eastAsia" w:ascii="ＭＳ ゴシック" w:hAnsi="ＭＳ ゴシック" w:eastAsia="ＭＳ ゴシック"/>
          <w:color w:val="000000" w:themeColor="text1"/>
          <w:u w:val="none" w:color="auto"/>
        </w:rPr>
        <w:t>年法律第</w:t>
      </w:r>
      <w:r>
        <w:rPr>
          <w:rFonts w:hint="eastAsia" w:ascii="ＭＳ ゴシック" w:hAnsi="ＭＳ ゴシック" w:eastAsia="ＭＳ ゴシック"/>
          <w:color w:val="000000" w:themeColor="text1"/>
          <w:u w:val="none" w:color="auto"/>
        </w:rPr>
        <w:t>72</w:t>
      </w:r>
      <w:r>
        <w:rPr>
          <w:rFonts w:hint="eastAsia" w:ascii="ＭＳ ゴシック" w:hAnsi="ＭＳ ゴシック" w:eastAsia="ＭＳ ゴシック"/>
          <w:color w:val="000000" w:themeColor="text1"/>
          <w:u w:val="none" w:color="auto"/>
        </w:rPr>
        <w:t>号）、半島振興法（昭和</w:t>
      </w:r>
      <w:r>
        <w:rPr>
          <w:rFonts w:hint="eastAsia" w:ascii="ＭＳ ゴシック" w:hAnsi="ＭＳ ゴシック" w:eastAsia="ＭＳ ゴシック"/>
          <w:color w:val="000000" w:themeColor="text1"/>
          <w:u w:val="none" w:color="auto"/>
        </w:rPr>
        <w:t>60</w:t>
      </w:r>
      <w:r>
        <w:rPr>
          <w:rFonts w:hint="eastAsia" w:ascii="ＭＳ ゴシック" w:hAnsi="ＭＳ ゴシック" w:eastAsia="ＭＳ ゴシック"/>
          <w:color w:val="000000" w:themeColor="text1"/>
          <w:u w:val="none" w:color="auto"/>
        </w:rPr>
        <w:t>年法律第</w:t>
      </w:r>
      <w:r>
        <w:rPr>
          <w:rFonts w:hint="eastAsia" w:ascii="ＭＳ ゴシック" w:hAnsi="ＭＳ ゴシック" w:eastAsia="ＭＳ ゴシック"/>
          <w:color w:val="000000" w:themeColor="text1"/>
          <w:u w:val="none" w:color="auto"/>
        </w:rPr>
        <w:t>63</w:t>
      </w:r>
      <w:r>
        <w:rPr>
          <w:rFonts w:hint="eastAsia" w:ascii="ＭＳ ゴシック" w:hAnsi="ＭＳ ゴシック" w:eastAsia="ＭＳ ゴシック"/>
          <w:color w:val="000000" w:themeColor="text1"/>
          <w:u w:val="none" w:color="auto"/>
        </w:rPr>
        <w:t>号）又は小笠原諸島振興開発特別措置法</w:t>
      </w:r>
      <w:r>
        <w:rPr>
          <w:rFonts w:hint="eastAsia" w:ascii="ＭＳ ゴシック" w:hAnsi="ＭＳ ゴシック" w:eastAsia="ＭＳ ゴシック"/>
          <w:color w:val="000000" w:themeColor="text1"/>
          <w:u w:val="none" w:color="auto"/>
        </w:rPr>
        <w:t>(</w:t>
      </w:r>
      <w:r>
        <w:rPr>
          <w:rFonts w:hint="eastAsia" w:ascii="ＭＳ ゴシック" w:hAnsi="ＭＳ ゴシック" w:eastAsia="ＭＳ ゴシック"/>
          <w:color w:val="000000" w:themeColor="text1"/>
          <w:u w:val="none" w:color="auto"/>
        </w:rPr>
        <w:t>昭和</w:t>
      </w:r>
      <w:r>
        <w:rPr>
          <w:rFonts w:hint="eastAsia" w:ascii="ＭＳ ゴシック" w:hAnsi="ＭＳ ゴシック" w:eastAsia="ＭＳ ゴシック"/>
          <w:color w:val="000000" w:themeColor="text1"/>
          <w:u w:val="none" w:color="auto"/>
        </w:rPr>
        <w:t>44</w:t>
      </w:r>
      <w:r>
        <w:rPr>
          <w:rFonts w:hint="eastAsia" w:ascii="ＭＳ ゴシック" w:hAnsi="ＭＳ ゴシック" w:eastAsia="ＭＳ ゴシック"/>
          <w:color w:val="000000" w:themeColor="text1"/>
          <w:u w:val="none" w:color="auto"/>
        </w:rPr>
        <w:t>年法律第</w:t>
      </w:r>
      <w:r>
        <w:rPr>
          <w:rFonts w:hint="eastAsia" w:ascii="ＭＳ ゴシック" w:hAnsi="ＭＳ ゴシック" w:eastAsia="ＭＳ ゴシック"/>
          <w:color w:val="000000" w:themeColor="text1"/>
          <w:u w:val="none" w:color="auto"/>
        </w:rPr>
        <w:t>79</w:t>
      </w:r>
      <w:r>
        <w:rPr>
          <w:rFonts w:hint="eastAsia" w:ascii="ＭＳ ゴシック" w:hAnsi="ＭＳ ゴシック" w:eastAsia="ＭＳ ゴシック"/>
          <w:color w:val="000000" w:themeColor="text1"/>
          <w:u w:val="none" w:color="auto"/>
        </w:rPr>
        <w:t>号）の指定区域を含む市町村（政令指定都市を除く。）をいう。以下同じ。）以外の地域に在住し、東京</w:t>
      </w:r>
      <w:r>
        <w:rPr>
          <w:rFonts w:hint="eastAsia" w:ascii="ＭＳ ゴシック" w:hAnsi="ＭＳ ゴシック" w:eastAsia="ＭＳ ゴシック"/>
          <w:color w:val="000000" w:themeColor="text1"/>
          <w:u w:val="none" w:color="auto"/>
        </w:rPr>
        <w:t xml:space="preserve">23 </w:t>
      </w:r>
      <w:r>
        <w:rPr>
          <w:rFonts w:hint="eastAsia" w:ascii="ＭＳ ゴシック" w:hAnsi="ＭＳ ゴシック" w:eastAsia="ＭＳ ゴシック"/>
          <w:color w:val="000000" w:themeColor="text1"/>
          <w:u w:val="none" w:color="auto"/>
        </w:rPr>
        <w:t>区内への通勤（雇用者としての通勤の場合にあっては、雇用保険の被保険者としての通勤に限る。以下同じ。）をしていたこと。</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(2)</w:t>
      </w:r>
      <w:r>
        <w:rPr>
          <w:rFonts w:hint="eastAsia" w:ascii="ＭＳ ゴシック" w:hAnsi="ＭＳ ゴシック" w:eastAsia="ＭＳ ゴシック"/>
          <w:color w:val="000000" w:themeColor="text1"/>
          <w:u w:val="none" w:color="auto"/>
        </w:rPr>
        <w:t>　住民票を移す直前に、連続して１年以上、東京</w:t>
      </w:r>
      <w:r>
        <w:rPr>
          <w:rFonts w:hint="eastAsia" w:ascii="ＭＳ ゴシック" w:hAnsi="ＭＳ ゴシック" w:eastAsia="ＭＳ ゴシック"/>
          <w:color w:val="000000" w:themeColor="text1"/>
          <w:u w:val="none" w:color="auto"/>
        </w:rPr>
        <w:t xml:space="preserve">23 </w:t>
      </w:r>
      <w:r>
        <w:rPr>
          <w:rFonts w:hint="eastAsia" w:ascii="ＭＳ ゴシック" w:hAnsi="ＭＳ ゴシック" w:eastAsia="ＭＳ ゴシック"/>
          <w:color w:val="000000" w:themeColor="text1"/>
          <w:u w:val="none" w:color="auto"/>
        </w:rPr>
        <w:t>区内に在住又は東京圏のうちの条件不利地域以外の地域に在住し、東京</w:t>
      </w:r>
      <w:r>
        <w:rPr>
          <w:rFonts w:hint="eastAsia" w:ascii="ＭＳ ゴシック" w:hAnsi="ＭＳ ゴシック" w:eastAsia="ＭＳ ゴシック"/>
          <w:color w:val="000000" w:themeColor="text1"/>
          <w:u w:val="none" w:color="auto"/>
        </w:rPr>
        <w:t xml:space="preserve">23 </w:t>
      </w:r>
      <w:r>
        <w:rPr>
          <w:rFonts w:hint="eastAsia" w:ascii="ＭＳ ゴシック" w:hAnsi="ＭＳ ゴシック" w:eastAsia="ＭＳ ゴシック"/>
          <w:color w:val="000000" w:themeColor="text1"/>
          <w:u w:val="none" w:color="auto"/>
        </w:rPr>
        <w:t>区内への通勤をしていたこと。（ただし、東京</w:t>
      </w:r>
      <w:r>
        <w:rPr>
          <w:rFonts w:hint="eastAsia" w:ascii="ＭＳ ゴシック" w:hAnsi="ＭＳ ゴシック" w:eastAsia="ＭＳ ゴシック"/>
          <w:color w:val="000000" w:themeColor="text1"/>
          <w:u w:val="none" w:color="auto"/>
        </w:rPr>
        <w:t xml:space="preserve">23 </w:t>
      </w:r>
      <w:r>
        <w:rPr>
          <w:rFonts w:hint="eastAsia" w:ascii="ＭＳ ゴシック" w:hAnsi="ＭＳ ゴシック" w:eastAsia="ＭＳ ゴシック"/>
          <w:color w:val="000000" w:themeColor="text1"/>
          <w:u w:val="none" w:color="auto"/>
        </w:rPr>
        <w:t>区内への通勤の期間については、住民票を移す３ケ月前までを当該１年の起算点とすることができる。）</w:t>
      </w:r>
    </w:p>
    <w:p>
      <w:pPr>
        <w:pStyle w:val="0"/>
        <w:kinsoku w:val="0"/>
        <w:autoSpaceDE w:val="0"/>
        <w:autoSpaceDN w:val="0"/>
        <w:ind w:left="0" w:leftChars="0" w:firstLine="735" w:firstLineChars="3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附　則</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１　この要綱は、令和４年４月１日から施行する。</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２　令和３年４月１日か</w:t>
      </w:r>
      <w:bookmarkStart w:id="1" w:name="_GoBack"/>
      <w:bookmarkEnd w:id="1"/>
      <w:r>
        <w:rPr>
          <w:rFonts w:hint="eastAsia" w:ascii="ＭＳ ゴシック" w:hAnsi="ＭＳ ゴシック" w:eastAsia="ＭＳ ゴシック"/>
          <w:color w:val="000000" w:themeColor="text1"/>
          <w:u w:val="none" w:color="auto"/>
        </w:rPr>
        <w:t>ら令和４年３月３１日までに転入した者への交付金額については、以下のとおりとする。</w:t>
      </w:r>
    </w:p>
    <w:p>
      <w:pPr>
        <w:pStyle w:val="0"/>
        <w:kinsoku w:val="0"/>
        <w:autoSpaceDE w:val="0"/>
        <w:autoSpaceDN w:val="0"/>
        <w:ind w:left="981" w:leftChars="400" w:firstLineChars="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移住支援金の金額は、世帯の申請の場合にあたっては１００万円、単身の申請の場合にあっては６０万円とする。</w:t>
      </w:r>
    </w:p>
    <w:p>
      <w:pPr>
        <w:pStyle w:val="0"/>
        <w:kinsoku w:val="0"/>
        <w:autoSpaceDE w:val="0"/>
        <w:autoSpaceDN w:val="0"/>
        <w:ind w:left="980" w:leftChars="300"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附</w:t>
      </w:r>
      <w:r>
        <w:rPr>
          <w:rFonts w:hint="eastAsia" w:ascii="ＭＳ ゴシック" w:hAnsi="ＭＳ ゴシック" w:eastAsia="ＭＳ ゴシック"/>
          <w:color w:val="000000" w:themeColor="text1"/>
          <w:u w:val="none" w:color="auto"/>
        </w:rPr>
        <w:t xml:space="preserve">  </w:t>
      </w:r>
      <w:r>
        <w:rPr>
          <w:rFonts w:hint="eastAsia" w:ascii="ＭＳ ゴシック" w:hAnsi="ＭＳ ゴシック" w:eastAsia="ＭＳ ゴシック"/>
          <w:color w:val="000000" w:themeColor="text1"/>
          <w:u w:val="none" w:color="auto"/>
        </w:rPr>
        <w:t>則</w:t>
      </w:r>
    </w:p>
    <w:p>
      <w:pPr>
        <w:pStyle w:val="0"/>
        <w:kinsoku w:val="0"/>
        <w:autoSpaceDE w:val="0"/>
        <w:autoSpaceDN w:val="0"/>
        <w:ind w:left="0" w:leftChars="0" w:firstLine="490" w:firstLine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１</w:t>
      </w:r>
      <w:r>
        <w:rPr>
          <w:rFonts w:hint="eastAsia" w:ascii="ＭＳ ゴシック" w:hAnsi="ＭＳ ゴシック" w:eastAsia="ＭＳ ゴシック"/>
          <w:color w:val="000000" w:themeColor="text1"/>
          <w:u w:val="none" w:color="auto"/>
        </w:rPr>
        <w:t xml:space="preserve"> </w:t>
      </w:r>
      <w:r>
        <w:rPr>
          <w:rFonts w:hint="eastAsia" w:ascii="ＭＳ ゴシック" w:hAnsi="ＭＳ ゴシック" w:eastAsia="ＭＳ ゴシック"/>
          <w:color w:val="000000" w:themeColor="text1"/>
          <w:u w:val="none" w:color="auto"/>
        </w:rPr>
        <w:t>この要綱は、令和４年５月２６日から施行する。</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２</w:t>
      </w:r>
      <w:r>
        <w:rPr>
          <w:rFonts w:hint="eastAsia" w:ascii="ＭＳ ゴシック" w:hAnsi="ＭＳ ゴシック" w:eastAsia="ＭＳ ゴシック"/>
          <w:color w:val="000000" w:themeColor="text1"/>
          <w:u w:val="none" w:color="auto"/>
        </w:rPr>
        <w:t xml:space="preserve"> </w:t>
      </w:r>
      <w:r>
        <w:rPr>
          <w:rFonts w:hint="eastAsia" w:ascii="ＭＳ ゴシック" w:hAnsi="ＭＳ ゴシック" w:eastAsia="ＭＳ ゴシック"/>
          <w:color w:val="000000" w:themeColor="text1"/>
          <w:u w:val="none" w:color="auto"/>
        </w:rPr>
        <w:t>令和３年４月１日から令和４年５月２５日までに転入した者のテレワークの要件については、なお従前の例による。</w:t>
      </w:r>
    </w:p>
    <w:p>
      <w:pPr>
        <w:pStyle w:val="0"/>
        <w:kinsoku w:val="0"/>
        <w:autoSpaceDE w:val="0"/>
        <w:autoSpaceDN w:val="0"/>
        <w:ind w:left="980" w:leftChars="300"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附　則</w:t>
      </w:r>
    </w:p>
    <w:p>
      <w:pPr>
        <w:pStyle w:val="0"/>
        <w:kinsoku w:val="0"/>
        <w:autoSpaceDE w:val="0"/>
        <w:autoSpaceDN w:val="0"/>
        <w:ind w:left="980" w:leftChars="200" w:hanging="490" w:hanging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この要綱は、令和５年２月１日から施行する。</w:t>
      </w:r>
    </w:p>
    <w:p>
      <w:pPr>
        <w:pStyle w:val="0"/>
        <w:kinsoku w:val="0"/>
        <w:autoSpaceDE w:val="0"/>
        <w:autoSpaceDN w:val="0"/>
        <w:ind w:left="980" w:leftChars="300"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附　則</w:t>
      </w:r>
    </w:p>
    <w:p>
      <w:pPr>
        <w:pStyle w:val="0"/>
        <w:kinsoku w:val="0"/>
        <w:autoSpaceDE w:val="0"/>
        <w:autoSpaceDN w:val="0"/>
        <w:ind w:left="0" w:leftChars="0" w:firstLine="490" w:firstLine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１</w:t>
      </w:r>
      <w:r>
        <w:rPr>
          <w:rFonts w:hint="eastAsia" w:ascii="ＭＳ ゴシック" w:hAnsi="ＭＳ ゴシック" w:eastAsia="ＭＳ ゴシック"/>
          <w:color w:val="000000" w:themeColor="text1"/>
          <w:u w:val="none" w:color="auto"/>
        </w:rPr>
        <w:t xml:space="preserve"> </w:t>
      </w:r>
      <w:r>
        <w:rPr>
          <w:rFonts w:hint="eastAsia" w:ascii="ＭＳ ゴシック" w:hAnsi="ＭＳ ゴシック" w:eastAsia="ＭＳ ゴシック"/>
          <w:color w:val="000000" w:themeColor="text1"/>
          <w:u w:val="none" w:color="auto"/>
        </w:rPr>
        <w:t>この要綱は、令和５年４月１日から施行する。</w:t>
      </w:r>
    </w:p>
    <w:p>
      <w:pPr>
        <w:pStyle w:val="0"/>
        <w:kinsoku w:val="0"/>
        <w:autoSpaceDE w:val="0"/>
        <w:autoSpaceDN w:val="0"/>
        <w:ind w:left="0" w:leftChars="0" w:firstLine="490" w:firstLineChars="2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２</w:t>
      </w:r>
      <w:r>
        <w:rPr>
          <w:rFonts w:hint="eastAsia" w:ascii="ＭＳ ゴシック" w:hAnsi="ＭＳ ゴシック" w:eastAsia="ＭＳ ゴシック"/>
          <w:color w:val="000000" w:themeColor="text1"/>
          <w:u w:val="none" w:color="auto"/>
        </w:rPr>
        <w:t xml:space="preserve"> </w:t>
      </w:r>
      <w:r>
        <w:rPr>
          <w:rFonts w:hint="eastAsia" w:ascii="ＭＳ ゴシック" w:hAnsi="ＭＳ ゴシック" w:eastAsia="ＭＳ ゴシック"/>
          <w:color w:val="000000" w:themeColor="text1"/>
          <w:u w:val="none" w:color="auto"/>
        </w:rPr>
        <w:t>令和４年４月１日から令和５年３月３１日までに転入した者への交付金額</w:t>
      </w:r>
    </w:p>
    <w:p>
      <w:pPr>
        <w:pStyle w:val="0"/>
        <w:kinsoku w:val="0"/>
        <w:autoSpaceDE w:val="0"/>
        <w:autoSpaceDN w:val="0"/>
        <w:ind w:left="0" w:leftChars="0" w:firstLine="858" w:firstLine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については、以下のとおりとする。</w:t>
      </w:r>
    </w:p>
    <w:p>
      <w:pPr>
        <w:pStyle w:val="0"/>
        <w:kinsoku w:val="0"/>
        <w:autoSpaceDE w:val="0"/>
        <w:autoSpaceDN w:val="0"/>
        <w:ind w:left="1103" w:leftChars="350"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移住支援金の金額は、世帯の申請の場合にあっては１００万円（１８歳未</w:t>
      </w:r>
    </w:p>
    <w:p>
      <w:pPr>
        <w:pStyle w:val="0"/>
        <w:kinsoku w:val="0"/>
        <w:autoSpaceDE w:val="0"/>
        <w:autoSpaceDN w:val="0"/>
        <w:ind w:left="1103" w:leftChars="350"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満の世帯員を帯同して移住する場合は１３０万円）、単身の申請の場合に</w:t>
      </w:r>
    </w:p>
    <w:p>
      <w:pPr>
        <w:pStyle w:val="0"/>
        <w:kinsoku w:val="0"/>
        <w:autoSpaceDE w:val="0"/>
        <w:autoSpaceDN w:val="0"/>
        <w:ind w:left="1103" w:leftChars="350" w:hanging="245" w:hangingChars="10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あっては６０万円とする。</w:t>
      </w:r>
    </w:p>
    <w:p>
      <w:pPr>
        <w:pStyle w:val="0"/>
        <w:kinsoku w:val="0"/>
        <w:autoSpaceDE w:val="0"/>
        <w:autoSpaceDN w:val="0"/>
        <w:ind w:leftChars="0" w:firstLineChars="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附　則</w:t>
      </w:r>
    </w:p>
    <w:p>
      <w:pPr>
        <w:pStyle w:val="0"/>
        <w:kinsoku w:val="0"/>
        <w:autoSpaceDE w:val="0"/>
        <w:autoSpaceDN w:val="0"/>
        <w:ind w:leftChars="0" w:firstLineChars="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１</w:t>
      </w:r>
      <w:r>
        <w:rPr>
          <w:rFonts w:hint="eastAsia" w:ascii="ＭＳ ゴシック" w:hAnsi="ＭＳ ゴシック" w:eastAsia="ＭＳ ゴシック"/>
          <w:color w:val="000000" w:themeColor="text1"/>
          <w:u w:val="none" w:color="auto"/>
        </w:rPr>
        <w:t xml:space="preserve"> </w:t>
      </w:r>
      <w:r>
        <w:rPr>
          <w:rFonts w:hint="eastAsia" w:ascii="ＭＳ ゴシック" w:hAnsi="ＭＳ ゴシック" w:eastAsia="ＭＳ ゴシック"/>
          <w:color w:val="000000" w:themeColor="text1"/>
          <w:u w:val="none" w:color="auto"/>
        </w:rPr>
        <w:t>この要綱は、令和５年６月２３日から施行し、同日以降に転入した者に適</w:t>
      </w:r>
    </w:p>
    <w:p>
      <w:pPr>
        <w:pStyle w:val="0"/>
        <w:kinsoku w:val="0"/>
        <w:autoSpaceDE w:val="0"/>
        <w:autoSpaceDN w:val="0"/>
        <w:ind w:left="0" w:leftChars="0" w:firstLine="858" w:firstLine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用する。</w:t>
      </w:r>
    </w:p>
    <w:p>
      <w:pPr>
        <w:pStyle w:val="0"/>
        <w:kinsoku w:val="0"/>
        <w:autoSpaceDE w:val="0"/>
        <w:autoSpaceDN w:val="0"/>
        <w:ind w:left="0" w:leftChars="0" w:hanging="858" w:hanging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２</w:t>
      </w:r>
      <w:r>
        <w:rPr>
          <w:rFonts w:hint="eastAsia" w:ascii="ＭＳ ゴシック" w:hAnsi="ＭＳ ゴシック" w:eastAsia="ＭＳ ゴシック"/>
          <w:color w:val="000000" w:themeColor="text1"/>
          <w:u w:val="none" w:color="auto"/>
        </w:rPr>
        <w:t xml:space="preserve"> </w:t>
      </w:r>
      <w:r>
        <w:rPr>
          <w:rFonts w:hint="eastAsia" w:ascii="ＭＳ ゴシック" w:hAnsi="ＭＳ ゴシック" w:eastAsia="ＭＳ ゴシック"/>
          <w:color w:val="000000" w:themeColor="text1"/>
          <w:u w:val="none" w:color="auto"/>
        </w:rPr>
        <w:t>令和５年６月２２日以前に転入した者の各要件については、以下に記載するものを除き、改正後の県要領のとおりとする。</w:t>
      </w:r>
    </w:p>
    <w:p>
      <w:pPr>
        <w:pStyle w:val="0"/>
        <w:kinsoku w:val="0"/>
        <w:autoSpaceDE w:val="0"/>
        <w:autoSpaceDN w:val="0"/>
        <w:ind w:left="0" w:leftChars="0" w:hanging="858" w:hanging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（１）移住先に関する要件</w:t>
      </w:r>
    </w:p>
    <w:p>
      <w:pPr>
        <w:pStyle w:val="0"/>
        <w:kinsoku w:val="0"/>
        <w:autoSpaceDE w:val="0"/>
        <w:autoSpaceDN w:val="0"/>
        <w:ind w:left="0" w:leftChars="0" w:hanging="858" w:hanging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県要領第５の１（１）①（イ）Ｃについては、「移住支援金の申請時におおいて、転入後３カ月以上１年以内であること。」とする。</w:t>
      </w:r>
    </w:p>
    <w:p>
      <w:pPr>
        <w:pStyle w:val="0"/>
        <w:kinsoku w:val="0"/>
        <w:autoSpaceDE w:val="0"/>
        <w:autoSpaceDN w:val="0"/>
        <w:ind w:left="0" w:leftChars="0" w:hanging="858" w:hanging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（２）就職に関する要件</w:t>
      </w:r>
    </w:p>
    <w:p>
      <w:pPr>
        <w:pStyle w:val="0"/>
        <w:kinsoku w:val="0"/>
        <w:autoSpaceDE w:val="0"/>
        <w:autoSpaceDN w:val="0"/>
        <w:ind w:left="0" w:leftChars="0" w:hanging="858" w:hanging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①　一般の場合</w:t>
      </w:r>
    </w:p>
    <w:p>
      <w:pPr>
        <w:pStyle w:val="0"/>
        <w:kinsoku w:val="0"/>
        <w:autoSpaceDE w:val="0"/>
        <w:autoSpaceDN w:val="0"/>
        <w:ind w:left="0" w:leftChars="0" w:hanging="1103" w:hangingChars="4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県要領第５の１（１）②１）（オ）については、「週</w:t>
      </w:r>
      <w:r>
        <w:rPr>
          <w:rFonts w:hint="eastAsia" w:ascii="ＭＳ ゴシック" w:hAnsi="ＭＳ ゴシック" w:eastAsia="ＭＳ ゴシック"/>
          <w:color w:val="000000" w:themeColor="text1"/>
          <w:u w:val="none" w:color="auto"/>
        </w:rPr>
        <w:t>20</w:t>
      </w:r>
      <w:r>
        <w:rPr>
          <w:rFonts w:hint="eastAsia" w:ascii="ＭＳ ゴシック" w:hAnsi="ＭＳ ゴシック" w:eastAsia="ＭＳ ゴシック"/>
          <w:color w:val="000000" w:themeColor="text1"/>
          <w:u w:val="none" w:color="auto"/>
        </w:rPr>
        <w:t>時間以上の無期雇用契約に基づいて２（１）に示す対象事業所に就業し、申請時において当該事業所に連続して３か月以上在職していること。」とする。</w:t>
      </w:r>
    </w:p>
    <w:p>
      <w:pPr>
        <w:pStyle w:val="0"/>
        <w:kinsoku w:val="0"/>
        <w:autoSpaceDE w:val="0"/>
        <w:autoSpaceDN w:val="0"/>
        <w:ind w:left="0" w:leftChars="0" w:hanging="858" w:hanging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②　専門人材に関する要件</w:t>
      </w:r>
    </w:p>
    <w:p>
      <w:pPr>
        <w:pStyle w:val="0"/>
        <w:kinsoku w:val="0"/>
        <w:autoSpaceDE w:val="0"/>
        <w:autoSpaceDN w:val="0"/>
        <w:ind w:left="0" w:leftChars="0" w:hanging="1103" w:hangingChars="4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県要領第５の１（１）②２）（イ）については、「週</w:t>
      </w:r>
      <w:r>
        <w:rPr>
          <w:rFonts w:hint="eastAsia" w:ascii="ＭＳ ゴシック" w:hAnsi="ＭＳ ゴシック" w:eastAsia="ＭＳ ゴシック"/>
          <w:color w:val="000000" w:themeColor="text1"/>
          <w:u w:val="none" w:color="auto"/>
        </w:rPr>
        <w:t>20</w:t>
      </w:r>
      <w:r>
        <w:rPr>
          <w:rFonts w:hint="eastAsia" w:ascii="ＭＳ ゴシック" w:hAnsi="ＭＳ ゴシック" w:eastAsia="ＭＳ ゴシック"/>
          <w:color w:val="000000" w:themeColor="text1"/>
          <w:u w:val="none" w:color="auto"/>
        </w:rPr>
        <w:t>時間以上の無期雇用契約に基づいて就業し、申請時において連続して３か月以上在職していること。」とする。</w:t>
      </w:r>
    </w:p>
    <w:p>
      <w:pPr>
        <w:pStyle w:val="0"/>
        <w:kinsoku w:val="0"/>
        <w:autoSpaceDE w:val="0"/>
        <w:autoSpaceDN w:val="0"/>
        <w:ind w:left="0" w:leftChars="0" w:hanging="858" w:hangingChars="3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③　世帯に関する要件</w:t>
      </w:r>
    </w:p>
    <w:p>
      <w:pPr>
        <w:pStyle w:val="0"/>
        <w:kinsoku w:val="0"/>
        <w:autoSpaceDE w:val="0"/>
        <w:autoSpaceDN w:val="0"/>
        <w:ind w:left="0" w:leftChars="0" w:hanging="1103" w:hangingChars="45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県要領第５の１（１）⑥２）（イ）については、「申請者を含む２人以上の世帯員がいずれも、支給申請時において転入後３か月以上１年以内であること。」とする。</w:t>
      </w:r>
    </w:p>
    <w:sectPr>
      <w:footerReference r:id="rId5" w:type="default"/>
      <w:pgSz w:w="11906" w:h="16838"/>
      <w:pgMar w:top="1418" w:right="1418" w:bottom="1418" w:left="1418" w:header="851" w:footer="567"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ｚ">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80023560"/>
      <w:docPartObj>
        <w:docPartGallery w:val="Page Numbers (Bottom of Page)"/>
        <w:docPartUnique/>
      </w:docPartObj>
    </w:sdtPr>
    <w:sdtEndPr>
      <w:rPr>
        <w:rFonts w:hint="default" w:ascii="ＭＳ ゴシック" w:hAnsi="ＭＳ ゴシック" w:eastAsia="ＭＳ ゴシック"/>
      </w:rPr>
    </w:sdtEndPr>
    <w:sdtContent>
      <w:p>
        <w:pPr>
          <w:pStyle w:val="17"/>
          <w:ind w:firstLine="720"/>
          <w:jc w:val="center"/>
          <w:rPr>
            <w:rFonts w:hint="default" w:ascii="ＭＳ ゴシック" w:hAnsi="ＭＳ ゴシック" w:eastAsia="ＭＳ ゴシック"/>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eastAsia="ＭＳ ゴシック"/>
          </w:rPr>
          <w:t>2</w:t>
        </w:r>
        <w:r>
          <w:rPr>
            <w:rFonts w:hint="eastAsia"/>
          </w:rPr>
          <w:fldChar w:fldCharType="end"/>
        </w:r>
      </w:p>
    </w:sdtContent>
  </w:sdt>
  <w:p>
    <w:pPr>
      <w:pStyle w:val="0"/>
      <w:ind w:firstLine="720"/>
      <w:rPr>
        <w:rFonts w:hint="default"/>
      </w:rPr>
    </w:pPr>
  </w:p>
  <w:p>
    <w:pPr>
      <w:pStyle w:val="0"/>
      <w:ind w:firstLine="7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245"/>
  <w:drawingGridVerticalSpacing w:val="45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ｚ"/>
      <w:kern w:val="0"/>
      <w:sz w:val="24"/>
    </w:rPr>
  </w:style>
  <w:style w:type="paragraph" w:styleId="1">
    <w:name w:val="heading 1"/>
    <w:basedOn w:val="0"/>
    <w:next w:val="0"/>
    <w:link w:val="34"/>
    <w:uiPriority w:val="0"/>
    <w:qFormat/>
    <w:pPr>
      <w:outlineLvl w:val="0"/>
    </w:pPr>
    <w:rPr>
      <w:rFonts w:asciiTheme="majorEastAsia" w:hAnsiTheme="majorEastAsia" w:eastAsiaTheme="majorEastAsia"/>
    </w:rPr>
  </w:style>
  <w:style w:type="paragraph" w:styleId="2">
    <w:name w:val="heading 2"/>
    <w:basedOn w:val="0"/>
    <w:next w:val="0"/>
    <w:link w:val="35"/>
    <w:uiPriority w:val="0"/>
    <w:qFormat/>
    <w:pPr>
      <w:ind w:firstLine="236" w:firstLineChars="100"/>
      <w:outlineLvl w:val="1"/>
    </w:pPr>
    <w:rPr>
      <w:rFonts w:asciiTheme="majorEastAsia" w:hAnsiTheme="majorEastAsia" w:eastAsiaTheme="majorEastAsia"/>
    </w:rPr>
  </w:style>
  <w:style w:type="paragraph" w:styleId="3">
    <w:name w:val="heading 3"/>
    <w:basedOn w:val="0"/>
    <w:next w:val="0"/>
    <w:link w:val="36"/>
    <w:uiPriority w:val="0"/>
    <w:qFormat/>
    <w:pPr>
      <w:ind w:left="945" w:leftChars="344" w:hanging="236" w:hangingChars="100"/>
      <w:outlineLvl w:val="2"/>
    </w:pPr>
    <w:rPr>
      <w:rFonts w:asciiTheme="majorEastAsia" w:hAnsiTheme="majorEastAsia" w:eastAsiaTheme="majorEastAsia"/>
    </w:rPr>
  </w:style>
  <w:style w:type="paragraph" w:styleId="4">
    <w:name w:val="heading 4"/>
    <w:basedOn w:val="0"/>
    <w:next w:val="0"/>
    <w:link w:val="37"/>
    <w:uiPriority w:val="0"/>
    <w:qFormat/>
    <w:pPr>
      <w:ind w:left="1278" w:leftChars="345" w:hanging="567" w:hangingChars="240"/>
      <w:outlineLvl w:val="3"/>
    </w:pPr>
    <w:rPr>
      <w:rFonts w:asciiTheme="majorEastAsia" w:hAnsiTheme="majorEastAsia" w:eastAsiaTheme="majorEastAsia"/>
    </w:rPr>
  </w:style>
  <w:style w:type="paragraph" w:styleId="5">
    <w:name w:val="heading 5"/>
    <w:basedOn w:val="0"/>
    <w:next w:val="0"/>
    <w:link w:val="38"/>
    <w:uiPriority w:val="0"/>
    <w:qFormat/>
    <w:pPr>
      <w:ind w:left="1417" w:leftChars="573" w:hanging="236" w:hangingChars="100"/>
      <w:outlineLvl w:val="4"/>
    </w:pPr>
    <w:rPr>
      <w:rFonts w:asciiTheme="majorEastAsia" w:hAnsiTheme="majorEastAsia"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Revision"/>
    <w:next w:val="29"/>
    <w:link w:val="0"/>
    <w:uiPriority w:val="0"/>
    <w:rPr/>
  </w:style>
  <w:style w:type="character" w:styleId="30">
    <w:name w:val="Hyperlink"/>
    <w:basedOn w:val="10"/>
    <w:next w:val="30"/>
    <w:link w:val="0"/>
    <w:uiPriority w:val="0"/>
    <w:rPr>
      <w:color w:val="0563C1" w:themeColor="hyperlink"/>
      <w:u w:val="single" w:color="auto"/>
    </w:rPr>
  </w:style>
  <w:style w:type="paragraph" w:styleId="31">
    <w:name w:val="footnote text"/>
    <w:basedOn w:val="0"/>
    <w:next w:val="31"/>
    <w:link w:val="32"/>
    <w:uiPriority w:val="0"/>
    <w:semiHidden/>
    <w:pPr>
      <w:snapToGrid w:val="0"/>
      <w:jc w:val="left"/>
    </w:pPr>
  </w:style>
  <w:style w:type="character" w:styleId="32" w:customStyle="1">
    <w:name w:val="脚注文字列 (文字)"/>
    <w:basedOn w:val="10"/>
    <w:next w:val="32"/>
    <w:link w:val="31"/>
    <w:uiPriority w:val="0"/>
  </w:style>
  <w:style w:type="character" w:styleId="33">
    <w:name w:val="footnote reference"/>
    <w:basedOn w:val="10"/>
    <w:next w:val="33"/>
    <w:link w:val="0"/>
    <w:uiPriority w:val="0"/>
    <w:semiHidden/>
    <w:rPr>
      <w:vertAlign w:val="superscript"/>
    </w:rPr>
  </w:style>
  <w:style w:type="character" w:styleId="34" w:customStyle="1">
    <w:name w:val="見出し 1 (文字)"/>
    <w:basedOn w:val="10"/>
    <w:next w:val="34"/>
    <w:link w:val="1"/>
    <w:uiPriority w:val="0"/>
    <w:rPr>
      <w:rFonts w:asciiTheme="majorEastAsia" w:hAnsiTheme="majorEastAsia" w:eastAsiaTheme="majorEastAsia"/>
      <w:sz w:val="24"/>
    </w:rPr>
  </w:style>
  <w:style w:type="character" w:styleId="35" w:customStyle="1">
    <w:name w:val="見出し 2 (文字)"/>
    <w:basedOn w:val="10"/>
    <w:next w:val="35"/>
    <w:link w:val="2"/>
    <w:uiPriority w:val="0"/>
    <w:rPr>
      <w:rFonts w:asciiTheme="majorEastAsia" w:hAnsiTheme="majorEastAsia" w:eastAsiaTheme="majorEastAsia"/>
      <w:sz w:val="24"/>
    </w:rPr>
  </w:style>
  <w:style w:type="character" w:styleId="36" w:customStyle="1">
    <w:name w:val="見出し 3 (文字)"/>
    <w:basedOn w:val="10"/>
    <w:next w:val="36"/>
    <w:link w:val="3"/>
    <w:uiPriority w:val="0"/>
    <w:rPr>
      <w:rFonts w:asciiTheme="majorEastAsia" w:hAnsiTheme="majorEastAsia" w:eastAsiaTheme="majorEastAsia"/>
      <w:sz w:val="24"/>
    </w:rPr>
  </w:style>
  <w:style w:type="character" w:styleId="37" w:customStyle="1">
    <w:name w:val="見出し 4 (文字)"/>
    <w:basedOn w:val="10"/>
    <w:next w:val="37"/>
    <w:link w:val="4"/>
    <w:uiPriority w:val="0"/>
    <w:rPr>
      <w:rFonts w:asciiTheme="majorEastAsia" w:hAnsiTheme="majorEastAsia" w:eastAsiaTheme="majorEastAsia"/>
      <w:sz w:val="24"/>
    </w:rPr>
  </w:style>
  <w:style w:type="character" w:styleId="38" w:customStyle="1">
    <w:name w:val="見出し 5 (文字)"/>
    <w:basedOn w:val="10"/>
    <w:next w:val="38"/>
    <w:link w:val="5"/>
    <w:uiPriority w:val="0"/>
    <w:rPr>
      <w:rFonts w:asciiTheme="majorEastAsia" w:hAnsiTheme="majorEastAsia" w:eastAsiaTheme="majorEastAsia"/>
      <w:sz w:val="24"/>
    </w:rPr>
  </w:style>
  <w:style w:type="character" w:styleId="39">
    <w:name w:val="Subtle Reference"/>
    <w:next w:val="39"/>
    <w:link w:val="0"/>
    <w:uiPriority w:val="0"/>
    <w:qFormat/>
    <w:rPr>
      <w:sz w:val="20"/>
    </w:rPr>
  </w:style>
  <w:style w:type="character" w:styleId="40">
    <w:name w:val="Intense Reference"/>
    <w:next w:val="40"/>
    <w:link w:val="0"/>
    <w:uiPriority w:val="0"/>
    <w:qFormat/>
    <w:rPr>
      <w:sz w:val="20"/>
    </w:rPr>
  </w:style>
  <w:style w:type="paragraph" w:styleId="41" w:customStyle="1">
    <w:name w:val="・"/>
    <w:basedOn w:val="3"/>
    <w:next w:val="41"/>
    <w:link w:val="42"/>
    <w:uiPriority w:val="0"/>
    <w:qFormat/>
    <w:pPr>
      <w:ind w:left="1135" w:leftChars="459" w:hanging="189" w:hangingChars="80"/>
    </w:pPr>
  </w:style>
  <w:style w:type="character" w:styleId="42" w:customStyle="1">
    <w:name w:val="・ (文字)"/>
    <w:basedOn w:val="36"/>
    <w:next w:val="42"/>
    <w:link w:val="41"/>
    <w:uiPriority w:val="0"/>
    <w:rPr>
      <w:rFonts w:asciiTheme="majorEastAsia" w:hAnsiTheme="majorEastAsia" w:eastAsiaTheme="majorEastAsia"/>
      <w:sz w:val="24"/>
    </w:rPr>
  </w:style>
  <w:style w:type="paragraph" w:styleId="43" w:customStyle="1">
    <w:name w:val="標準(太郎文書スタイル)"/>
    <w:next w:val="43"/>
    <w:link w:val="0"/>
    <w:uiPriority w:val="0"/>
    <w:pPr>
      <w:widowControl w:val="0"/>
      <w:overflowPunct w:val="0"/>
      <w:adjustRightInd w:val="0"/>
      <w:jc w:val="both"/>
      <w:textAlignment w:val="baseline"/>
    </w:pPr>
    <w:rPr>
      <w:rFonts w:ascii="ＭＳ 明朝" w:hAnsi="ＭＳ 明朝" w:eastAsia="ＭＳ 明朝"/>
      <w:color w:val="000000"/>
      <w:kern w:val="0"/>
      <w:sz w:val="24"/>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6</Pages>
  <Words>34</Words>
  <Characters>4057</Characters>
  <Application>JUST Note</Application>
  <Lines>171</Lines>
  <Paragraphs>86</Paragraphs>
  <CharactersWithSpaces>4174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2023-07-20T23:10:21Z</cp:lastPrinted>
  <dcterms:created xsi:type="dcterms:W3CDTF">2019-09-22T00:57:00Z</dcterms:created>
  <dcterms:modified xsi:type="dcterms:W3CDTF">2023-07-20T23:13:03Z</dcterms:modified>
  <cp:revision>18</cp:revision>
</cp:coreProperties>
</file>