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（様式第１号）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　崎　市　長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3958" w:firstLineChars="18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団体所在地</w:t>
      </w:r>
    </w:p>
    <w:p>
      <w:pPr>
        <w:pStyle w:val="0"/>
        <w:ind w:firstLine="3958" w:firstLineChars="1885"/>
        <w:rPr>
          <w:rFonts w:hint="eastAsia" w:ascii="ＭＳ 明朝" w:hAnsi="ＭＳ 明朝" w:eastAsia="ＭＳ 明朝"/>
        </w:rPr>
      </w:pPr>
    </w:p>
    <w:p>
      <w:pPr>
        <w:pStyle w:val="0"/>
        <w:ind w:firstLine="3958" w:firstLineChars="18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firstLine="3958" w:firstLineChars="18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役職・代表者職氏名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令和６年度ジェンダー平等啓発・ワークライフバランス推進事業業務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企画提案書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令和６年度ジェンダー平等啓発・ワークライフバランス推進事業業務のプロポーザル方式受託者募集について、下記の関係書類を添えて応募いたします。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（１）団体概要書（様式第１号２）</w:t>
      </w: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（２）収支予算書（様式第２号）</w:t>
      </w: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（３）事業計画書（様式第３号）</w:t>
      </w: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</w:p>
    <w:p>
      <w:pPr>
        <w:pStyle w:val="0"/>
        <w:ind w:left="2520" w:leftChars="86" w:hanging="2339" w:hangingChars="1114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  <w:r>
        <w:rPr>
          <w:rFonts w:hint="default"/>
          <w:color w:val="auto"/>
        </w:rPr>
        <w:br w:type="page"/>
      </w:r>
      <w:r>
        <w:rPr>
          <w:rFonts w:hint="eastAsia" w:ascii="ＭＳ ゴシック" w:hAnsi="ＭＳ ゴシック" w:eastAsia="ＭＳ ゴシック"/>
          <w:sz w:val="16"/>
        </w:rPr>
        <w:t>（様式第１号２）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団　体　概　要　書　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088"/>
        <w:gridCol w:w="6614"/>
      </w:tblGrid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3" w:hRule="atLeast"/>
        </w:trPr>
        <w:tc>
          <w:tcPr>
            <w:tcW w:w="208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　体　名</w:t>
            </w:r>
          </w:p>
        </w:tc>
        <w:tc>
          <w:tcPr>
            <w:tcW w:w="66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</w:t>
            </w:r>
          </w:p>
        </w:tc>
      </w:tr>
      <w:tr>
        <w:trPr>
          <w:trHeight w:val="88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71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17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主な活動内容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会員数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合計　　　　人もしくは事業者数</w:t>
            </w:r>
          </w:p>
        </w:tc>
      </w:tr>
      <w:tr>
        <w:trPr>
          <w:trHeight w:val="899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※過去の実績が分かる書類（国・県・市等の受託実績等）がある場合は添付してください。</w:t>
            </w:r>
          </w:p>
        </w:tc>
      </w:tr>
    </w:tbl>
    <w:p>
      <w:pPr>
        <w:pStyle w:val="0"/>
        <w:ind w:left="160" w:hanging="160" w:hangingChars="100"/>
        <w:rPr>
          <w:rFonts w:hint="eastAsia" w:ascii="ＭＳ ゴシック" w:hAnsi="ＭＳ ゴシック" w:eastAsia="ＭＳ ゴシック"/>
          <w:sz w:val="16"/>
        </w:rPr>
      </w:pPr>
      <w:r>
        <w:rPr>
          <w:rFonts w:hint="default" w:ascii="ＭＳ ゴシック" w:hAnsi="ＭＳ ゴシック" w:eastAsia="ＭＳ ゴシック"/>
          <w:color w:val="auto"/>
          <w:sz w:val="16"/>
        </w:rPr>
        <w:br w:type="page"/>
      </w:r>
      <w:r>
        <w:rPr>
          <w:rFonts w:hint="eastAsia" w:ascii="ＭＳ ゴシック" w:hAnsi="ＭＳ ゴシック" w:eastAsia="ＭＳ ゴシック"/>
          <w:sz w:val="16"/>
        </w:rPr>
        <w:t>（様式第２号）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支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　】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　収　入　】　　　　　　　　　　　　　　　　　　　　　　　　　　　（単位：円）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28"/>
        <w:gridCol w:w="1980"/>
        <w:gridCol w:w="4994"/>
      </w:tblGrid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経費区分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収入予定額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積算内訳</w:t>
            </w:r>
          </w:p>
        </w:tc>
      </w:tr>
      <w:tr>
        <w:trPr>
          <w:trHeight w:val="6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委託料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6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7" w:hRule="atLeast"/>
        </w:trPr>
        <w:tc>
          <w:tcPr>
            <w:tcW w:w="17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9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　支　出　】　　　　　　　　　　　　　　　　　　　　　　　　　　　（単位：円）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28"/>
        <w:gridCol w:w="1980"/>
        <w:gridCol w:w="4994"/>
      </w:tblGrid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経費区分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支出予定額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積算内訳</w:t>
            </w:r>
          </w:p>
        </w:tc>
      </w:tr>
      <w:tr>
        <w:trPr>
          <w:trHeight w:val="77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8" w:hRule="atLeast"/>
        </w:trPr>
        <w:tc>
          <w:tcPr>
            <w:tcW w:w="17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9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640"/>
        <w:jc w:val="lef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</w:rPr>
        <w:t>※１　収入合計と支出合計は同額としてください。</w:t>
      </w:r>
    </w:p>
    <w:p>
      <w:pPr>
        <w:pStyle w:val="0"/>
        <w:ind w:right="640"/>
        <w:jc w:val="left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（様式第３号）</w:t>
      </w:r>
    </w:p>
    <w:p>
      <w:pPr>
        <w:pStyle w:val="0"/>
        <w:ind w:right="64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【　事　業　計　画　書　】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28"/>
        <w:gridCol w:w="6992"/>
      </w:tblGrid>
      <w:tr>
        <w:trPr>
          <w:trHeight w:val="3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１事業実施方針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6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事業内容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※具体の内容やスケジュール、募集方法等をできるだけ詳しく記載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※講師案を必ず示すこと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（１）「ジェンダー平等啓発・ワークライフバランス推進講座」の開催に関する内容</w:t>
            </w:r>
          </w:p>
          <w:p>
            <w:pPr>
              <w:pStyle w:val="0"/>
              <w:widowControl w:val="0"/>
              <w:ind w:left="630" w:leftChars="300" w:firstLine="0" w:firstLineChars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6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（２）「宮崎市ワークライフバランス企業同盟」のＰＲと加盟促進に関する内容</w:t>
            </w: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left="630" w:hanging="630" w:hangingChars="3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2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ＭＳ 明朝" w:hAnsi="ＭＳ 明朝" w:eastAsia="ＭＳ 明朝"/>
                <w:b w:val="0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shd w:val="clear" w:color="auto" w:fill="auto"/>
              </w:rPr>
              <w:t>（３）同盟企業に対する支援に関する内容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2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（４）市民に対する周知啓発</w:t>
            </w:r>
          </w:p>
        </w:tc>
      </w:tr>
      <w:tr>
        <w:trPr>
          <w:trHeight w:val="342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（５）最新の情報収集</w:t>
            </w:r>
          </w:p>
        </w:tc>
      </w:tr>
      <w:tr>
        <w:trPr>
          <w:trHeight w:val="342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業務実施体制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※事業実施の体制、協力団体などを記載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43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実施スケジュール（予定）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事業の実績など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sz w:val="18"/>
        </w:rPr>
      </w:pPr>
    </w:p>
    <w:sectPr>
      <w:pgSz w:w="11906" w:h="16838"/>
      <w:pgMar w:top="900" w:right="170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6</Pages>
  <Words>4</Words>
  <Characters>640</Characters>
  <Application>JUST Note</Application>
  <Lines>341</Lines>
  <Paragraphs>62</Paragraphs>
  <Company>宮崎市</Company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YON9005</dc:creator>
  <cp:lastModifiedBy>01suisin2</cp:lastModifiedBy>
  <cp:lastPrinted>2023-03-23T02:24:00Z</cp:lastPrinted>
  <dcterms:created xsi:type="dcterms:W3CDTF">2013-05-10T05:56:00Z</dcterms:created>
  <dcterms:modified xsi:type="dcterms:W3CDTF">2024-03-29T04:34:32Z</dcterms:modified>
  <cp:revision>52</cp:revision>
</cp:coreProperties>
</file>