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ind w:right="926" w:rightChars="400" w:firstLine="7961" w:firstLineChars="3950"/>
        <w:jc w:val="both"/>
        <w:rPr>
          <w:rFonts w:hint="default" w:asciiTheme="minorEastAsia" w:hAnsiTheme="minorEastAsia" w:eastAsiaTheme="minorEastAsia"/>
          <w:color w:val="000000" w:themeColor="text1"/>
          <w:kern w:val="0"/>
          <w:sz w:val="21"/>
        </w:rPr>
      </w:pPr>
      <w:bookmarkStart w:id="0" w:name="_GoBack"/>
      <w:bookmarkEnd w:id="0"/>
    </w:p>
    <w:p>
      <w:pPr>
        <w:pStyle w:val="0"/>
        <w:widowControl w:val="1"/>
        <w:ind w:right="926" w:rightChars="400" w:firstLine="7961" w:firstLineChars="3950"/>
        <w:jc w:val="both"/>
        <w:rPr>
          <w:rFonts w:hint="default" w:asciiTheme="minorEastAsia" w:hAnsiTheme="minorEastAsia" w:eastAsiaTheme="minorEastAsia"/>
          <w:color w:val="000000" w:themeColor="text1"/>
          <w:kern w:val="0"/>
          <w:sz w:val="21"/>
        </w:rPr>
      </w:pPr>
      <w:r>
        <w:rPr>
          <w:rFonts w:hint="eastAsia" w:asciiTheme="minorEastAsia" w:hAnsiTheme="minorEastAsia" w:eastAsiaTheme="minorEastAsia"/>
          <w:color w:val="000000" w:themeColor="text1"/>
          <w:sz w:val="21"/>
        </w:rPr>
        <w:t xml:space="preserve">  </w:t>
      </w:r>
      <w:r>
        <w:rPr>
          <w:rFonts w:hint="eastAsia" w:asciiTheme="minorEastAsia" w:hAnsiTheme="minorEastAsia" w:eastAsiaTheme="minorEastAsia"/>
          <w:color w:val="000000" w:themeColor="text1"/>
          <w:sz w:val="21"/>
        </w:rPr>
        <w:t>（別紙様式３）</w:t>
      </w:r>
      <w:r>
        <w:rPr>
          <w:rFonts w:hint="eastAsia" w:asciiTheme="minorEastAsia" w:hAnsiTheme="minorEastAsia" w:eastAsiaTheme="minorEastAsia"/>
          <w:color w:val="000000" w:themeColor="text1"/>
          <w:sz w:val="21"/>
        </w:rPr>
        <w:t xml:space="preserve">      </w:t>
      </w:r>
    </w:p>
    <w:tbl>
      <w:tblPr>
        <w:tblStyle w:val="11"/>
        <w:tblW w:w="10064" w:type="dxa"/>
        <w:tblInd w:w="284" w:type="dxa"/>
        <w:tblLayout w:type="fixed"/>
        <w:tblLook w:firstRow="0" w:lastRow="0" w:firstColumn="0" w:lastColumn="0" w:noHBand="0" w:noVBand="0" w:val="0000"/>
      </w:tblPr>
      <w:tblGrid>
        <w:gridCol w:w="2308"/>
        <w:gridCol w:w="7756"/>
      </w:tblGrid>
      <w:tr>
        <w:trPr>
          <w:trHeight w:val="1505" w:hRule="atLeast"/>
        </w:trPr>
        <w:tc>
          <w:tcPr>
            <w:tcW w:w="10064" w:type="dxa"/>
            <w:gridSpan w:val="2"/>
            <w:tcBorders>
              <w:top w:val="nil"/>
              <w:left w:val="nil"/>
              <w:bottom w:val="none" w:color="auto" w:sz="0" w:space="0"/>
              <w:right w:val="nil"/>
              <w:tl2br w:val="none" w:color="auto" w:sz="0" w:space="0"/>
              <w:tr2bl w:val="none" w:color="auto" w:sz="0" w:space="0"/>
            </w:tcBorders>
            <w:vAlign w:val="top"/>
          </w:tcPr>
          <w:p>
            <w:pPr>
              <w:pStyle w:val="19"/>
              <w:jc w:val="center"/>
              <w:rPr>
                <w:rFonts w:hint="default" w:asciiTheme="minorEastAsia" w:hAnsiTheme="minorEastAsia" w:eastAsiaTheme="minorEastAsia"/>
                <w:color w:val="000000" w:themeColor="text1"/>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-246380</wp:posOffset>
                      </wp:positionH>
                      <wp:positionV relativeFrom="paragraph">
                        <wp:posOffset>6985</wp:posOffset>
                      </wp:positionV>
                      <wp:extent cx="6649720" cy="9620250"/>
                      <wp:effectExtent l="635" t="635" r="29845" b="10795"/>
                      <wp:wrapNone/>
                      <wp:docPr id="1026" name="Rectangle 4"/>
                      <a:graphic xmlns:a="http://schemas.openxmlformats.org/drawingml/2006/main">
                        <a:graphicData uri="http://schemas.microsoft.com/office/word/2010/wordprocessingShape">
                          <wps:wsp>
                            <wps:cNvPr id="1026" name="Rectangle 4"/>
                            <wps:cNvSpPr>
                              <a:spLocks noChangeArrowheads="1"/>
                            </wps:cNvSpPr>
                            <wps:spPr>
                              <a:xfrm>
                                <a:off x="0" y="0"/>
                                <a:ext cx="6649720" cy="9620250"/>
                              </a:xfrm>
                              <a:prstGeom prst="rect">
                                <a:avLst/>
                              </a:prstGeom>
                              <a:noFill/>
                              <a:ln w="9525">
                                <a:solidFill>
                                  <a:srgbClr val="000000"/>
                                </a:solidFill>
                                <a:miter lim="800000"/>
                                <a:headEnd/>
                                <a:tailEnd/>
                              </a:ln>
                            </wps:spPr>
                            <wps:bodyPr/>
                          </wps:wsp>
                        </a:graphicData>
                      </a:graphic>
                    </wp:anchor>
                  </w:drawing>
                </mc:Choice>
                <mc:Fallback>
                  <w:pict>
                    <v:rect id="Rectangle 4" style="mso-wrap-distance-right:9pt;mso-wrap-distance-bottom:0pt;margin-top:0.55000000000000004pt;mso-position-vertical-relative:text;mso-position-horizontal-relative:text;position:absolute;height:757.5pt;mso-wrap-distance-top:0pt;width:523.6pt;mso-wrap-distance-left:9pt;margin-left:-19.39pt;z-index:2;" o:spid="_x0000_s1026" o:allowincell="t" o:allowoverlap="t" filled="f" stroked="t" strokecolor="#000000" strokeweight="0.75pt" o:spt="1">
                      <v:fill/>
                      <v:stroke miterlimit="8" filltype="solid"/>
                      <v:textbox style="layout-flow:horizontal;"/>
                      <v:imagedata o:title=""/>
                      <w10:wrap type="none" anchorx="text" anchory="text"/>
                    </v:rect>
                  </w:pict>
                </mc:Fallback>
              </mc:AlternateContent>
            </w:r>
            <w:r>
              <w:rPr>
                <w:rFonts w:hint="eastAsia" w:asciiTheme="minorEastAsia" w:hAnsiTheme="minorEastAsia" w:eastAsiaTheme="minorEastAsia"/>
                <w:color w:val="000000" w:themeColor="text1"/>
              </w:rPr>
              <w:t>実務従事証明書</w:t>
            </w:r>
          </w:p>
          <w:p>
            <w:pPr>
              <w:pStyle w:val="19"/>
              <w:ind w:right="232" w:rightChars="100"/>
              <w:jc w:val="righ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年　　月　　日</w:t>
            </w:r>
          </w:p>
          <w:p>
            <w:pPr>
              <w:pStyle w:val="19"/>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（従事者の氏名）</w:t>
            </w:r>
          </w:p>
          <w:p>
            <w:pPr>
              <w:pStyle w:val="19"/>
              <w:ind w:firstLine="1612" w:firstLineChars="8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殿</w:t>
            </w:r>
          </w:p>
          <w:p>
            <w:pPr>
              <w:pStyle w:val="19"/>
              <w:ind w:right="840" w:firstLine="4233" w:firstLineChars="2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薬局開設者又は医薬品の販売業者</w:t>
            </w:r>
          </w:p>
          <w:p>
            <w:pPr>
              <w:pStyle w:val="19"/>
              <w:ind w:right="840" w:firstLine="4233" w:firstLineChars="2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住所（法人にあっては、主たる事務所の所在地）</w:t>
            </w:r>
          </w:p>
          <w:p>
            <w:pPr>
              <w:pStyle w:val="19"/>
              <w:ind w:right="840" w:firstLine="3628" w:firstLineChars="18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w:t>
            </w:r>
          </w:p>
          <w:p>
            <w:pPr>
              <w:pStyle w:val="19"/>
              <w:ind w:right="840" w:firstLine="4233" w:firstLineChars="2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氏名（法人にあっては名称及び代表者の氏名）</w:t>
            </w:r>
          </w:p>
          <w:p>
            <w:pPr>
              <w:pStyle w:val="19"/>
              <w:ind w:right="840" w:firstLine="3628" w:firstLineChars="18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w:t>
            </w:r>
          </w:p>
          <w:p>
            <w:pPr>
              <w:pStyle w:val="19"/>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以下のとおりであることを証明します。</w:t>
            </w:r>
          </w:p>
        </w:tc>
      </w:tr>
      <w:tr>
        <w:trPr>
          <w:trHeight w:val="686" w:hRule="atLeast"/>
        </w:trPr>
        <w:tc>
          <w:tcPr>
            <w:tcW w:w="2308" w:type="dxa"/>
            <w:tcBorders>
              <w:top w:val="single" w:color="000000" w:sz="8" w:space="0"/>
              <w:left w:val="single" w:color="000000" w:sz="8" w:space="0"/>
              <w:bottom w:val="none" w:color="auto" w:sz="0" w:space="0"/>
              <w:right w:val="single" w:color="000000" w:sz="8" w:space="0"/>
              <w:tl2br w:val="none" w:color="auto" w:sz="0" w:space="0"/>
              <w:tr2bl w:val="none" w:color="auto" w:sz="0" w:space="0"/>
            </w:tcBorders>
            <w:vAlign w:val="top"/>
          </w:tcPr>
          <w:p>
            <w:pPr>
              <w:pStyle w:val="19"/>
              <w:spacing w:line="480" w:lineRule="auto"/>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氏名</w:t>
            </w:r>
          </w:p>
        </w:tc>
        <w:tc>
          <w:tcPr>
            <w:tcW w:w="7756" w:type="dxa"/>
            <w:tcBorders>
              <w:top w:val="single" w:color="000000" w:sz="8" w:space="0"/>
              <w:left w:val="single" w:color="000000" w:sz="8" w:space="0"/>
              <w:bottom w:val="none" w:color="auto" w:sz="0" w:space="0"/>
              <w:right w:val="single" w:color="000000" w:sz="8" w:space="0"/>
              <w:tl2br w:val="none" w:color="auto" w:sz="0" w:space="0"/>
              <w:tr2bl w:val="none" w:color="auto" w:sz="0" w:space="0"/>
            </w:tcBorders>
            <w:vAlign w:val="top"/>
          </w:tcPr>
          <w:p>
            <w:pPr>
              <w:pStyle w:val="19"/>
              <w:spacing w:line="480" w:lineRule="auto"/>
              <w:jc w:val="righ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（生年月日・　　　年　　月　　日）</w:t>
            </w:r>
          </w:p>
        </w:tc>
      </w:tr>
      <w:tr>
        <w:trPr>
          <w:trHeight w:val="174" w:hRule="atLeast"/>
        </w:trPr>
        <w:tc>
          <w:tcPr>
            <w:tcW w:w="2308" w:type="dxa"/>
            <w:tcBorders>
              <w:top w:val="single" w:color="000000" w:sz="8" w:space="0"/>
              <w:left w:val="single" w:color="000000" w:sz="8" w:space="0"/>
              <w:bottom w:val="none" w:color="auto" w:sz="0" w:space="0"/>
              <w:right w:val="single" w:color="000000" w:sz="8" w:space="0"/>
              <w:tl2br w:val="none" w:color="auto" w:sz="0" w:space="0"/>
              <w:tr2bl w:val="none" w:color="auto" w:sz="0" w:space="0"/>
            </w:tcBorders>
            <w:vAlign w:val="top"/>
          </w:tcPr>
          <w:p>
            <w:pPr>
              <w:pStyle w:val="19"/>
              <w:spacing w:line="480" w:lineRule="auto"/>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住所</w:t>
            </w:r>
          </w:p>
        </w:tc>
        <w:tc>
          <w:tcPr>
            <w:tcW w:w="7756" w:type="dxa"/>
            <w:tcBorders>
              <w:top w:val="single" w:color="000000" w:sz="8" w:space="0"/>
              <w:left w:val="single" w:color="000000" w:sz="8" w:space="0"/>
              <w:bottom w:val="none" w:color="auto" w:sz="0" w:space="0"/>
              <w:right w:val="single" w:color="000000" w:sz="8" w:space="0"/>
              <w:tl2br w:val="none" w:color="auto" w:sz="0" w:space="0"/>
              <w:tr2bl w:val="none" w:color="auto" w:sz="0" w:space="0"/>
            </w:tcBorders>
            <w:vAlign w:val="top"/>
          </w:tcPr>
          <w:p>
            <w:pPr>
              <w:pStyle w:val="19"/>
              <w:rPr>
                <w:rFonts w:hint="default" w:asciiTheme="minorEastAsia" w:hAnsiTheme="minorEastAsia" w:eastAsiaTheme="minorEastAsia"/>
                <w:color w:val="000000" w:themeColor="text1"/>
              </w:rPr>
            </w:pPr>
          </w:p>
          <w:p>
            <w:pPr>
              <w:pStyle w:val="19"/>
              <w:rPr>
                <w:rFonts w:hint="default" w:asciiTheme="minorEastAsia" w:hAnsiTheme="minorEastAsia" w:eastAsiaTheme="minorEastAsia"/>
                <w:color w:val="000000" w:themeColor="text1"/>
              </w:rPr>
            </w:pPr>
          </w:p>
        </w:tc>
      </w:tr>
      <w:tr>
        <w:trPr>
          <w:trHeight w:val="252" w:hRule="atLeast"/>
        </w:trPr>
        <w:tc>
          <w:tcPr>
            <w:tcW w:w="2308" w:type="dxa"/>
            <w:tcBorders>
              <w:top w:val="single" w:color="000000" w:sz="8" w:space="0"/>
              <w:left w:val="single" w:color="000000" w:sz="8" w:space="0"/>
              <w:bottom w:val="single" w:color="000000" w:sz="8" w:space="0"/>
              <w:right w:val="single" w:color="auto" w:sz="4" w:space="0"/>
              <w:tl2br w:val="none" w:color="auto" w:sz="0" w:space="0"/>
              <w:tr2bl w:val="none" w:color="auto" w:sz="0" w:space="0"/>
            </w:tcBorders>
            <w:vAlign w:val="center"/>
          </w:tcPr>
          <w:p>
            <w:pPr>
              <w:pStyle w:val="19"/>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薬局又は店舗の名称</w:t>
            </w:r>
          </w:p>
          <w:p>
            <w:pPr>
              <w:pStyle w:val="19"/>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及び許可番号</w:t>
            </w:r>
          </w:p>
        </w:tc>
        <w:tc>
          <w:tcPr>
            <w:tcW w:w="7756" w:type="dxa"/>
            <w:tcBorders>
              <w:top w:val="single" w:color="000000" w:sz="8" w:space="0"/>
              <w:left w:val="single" w:color="auto" w:sz="4" w:space="0"/>
              <w:bottom w:val="single" w:color="000000" w:sz="8" w:space="0"/>
              <w:right w:val="single" w:color="000000" w:sz="8" w:space="0"/>
              <w:tl2br w:val="none" w:color="auto" w:sz="0" w:space="0"/>
              <w:tr2bl w:val="none" w:color="auto" w:sz="0" w:space="0"/>
            </w:tcBorders>
            <w:vAlign w:val="top"/>
          </w:tcPr>
          <w:p>
            <w:pPr>
              <w:pStyle w:val="0"/>
              <w:widowControl w:val="1"/>
              <w:rPr>
                <w:rFonts w:hint="default" w:asciiTheme="minorEastAsia" w:hAnsiTheme="minorEastAsia" w:eastAsiaTheme="minorEastAsia"/>
                <w:color w:val="000000" w:themeColor="text1"/>
                <w:kern w:val="0"/>
                <w:sz w:val="21"/>
              </w:rPr>
            </w:pPr>
          </w:p>
          <w:p>
            <w:pPr>
              <w:pStyle w:val="19"/>
              <w:rPr>
                <w:rFonts w:hint="default" w:asciiTheme="minorEastAsia" w:hAnsiTheme="minorEastAsia" w:eastAsiaTheme="minorEastAsia"/>
                <w:color w:val="000000" w:themeColor="text1"/>
              </w:rPr>
            </w:pPr>
          </w:p>
        </w:tc>
      </w:tr>
      <w:tr>
        <w:trPr>
          <w:trHeight w:val="408" w:hRule="atLeast"/>
        </w:trPr>
        <w:tc>
          <w:tcPr>
            <w:tcW w:w="2308" w:type="dxa"/>
            <w:tcBorders>
              <w:top w:val="single" w:color="000000" w:sz="8" w:space="0"/>
              <w:left w:val="single" w:color="000000" w:sz="8" w:space="0"/>
              <w:bottom w:val="single" w:color="000000" w:sz="8" w:space="0"/>
              <w:right w:val="single" w:color="auto" w:sz="4" w:space="0"/>
              <w:tl2br w:val="none" w:color="auto" w:sz="0" w:space="0"/>
              <w:tr2bl w:val="none" w:color="auto" w:sz="0" w:space="0"/>
            </w:tcBorders>
            <w:vAlign w:val="top"/>
          </w:tcPr>
          <w:p>
            <w:pPr>
              <w:pStyle w:val="19"/>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薬局若しくは店舗</w:t>
            </w:r>
          </w:p>
          <w:p>
            <w:pPr>
              <w:pStyle w:val="19"/>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の所在地又は配置</w:t>
            </w:r>
          </w:p>
          <w:p>
            <w:pPr>
              <w:pStyle w:val="19"/>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販売業の区域</w:t>
            </w:r>
          </w:p>
        </w:tc>
        <w:tc>
          <w:tcPr>
            <w:tcW w:w="7756" w:type="dxa"/>
            <w:tcBorders>
              <w:top w:val="single" w:color="000000" w:sz="8" w:space="0"/>
              <w:left w:val="single" w:color="auto" w:sz="4" w:space="0"/>
              <w:bottom w:val="single" w:color="000000" w:sz="8" w:space="0"/>
              <w:right w:val="single" w:color="000000" w:sz="8" w:space="0"/>
              <w:tl2br w:val="none" w:color="auto" w:sz="0" w:space="0"/>
              <w:tr2bl w:val="none" w:color="auto" w:sz="0" w:space="0"/>
            </w:tcBorders>
            <w:vAlign w:val="top"/>
          </w:tcPr>
          <w:p>
            <w:pPr>
              <w:pStyle w:val="19"/>
              <w:rPr>
                <w:rFonts w:hint="default" w:asciiTheme="minorEastAsia" w:hAnsiTheme="minorEastAsia" w:eastAsiaTheme="minorEastAsia"/>
                <w:color w:val="000000" w:themeColor="text1"/>
              </w:rPr>
            </w:pPr>
          </w:p>
          <w:p>
            <w:pPr>
              <w:pStyle w:val="19"/>
              <w:rPr>
                <w:rFonts w:hint="default" w:asciiTheme="minorEastAsia" w:hAnsiTheme="minorEastAsia" w:eastAsiaTheme="minorEastAsia"/>
                <w:color w:val="000000" w:themeColor="text1"/>
              </w:rPr>
            </w:pPr>
          </w:p>
          <w:p>
            <w:pPr>
              <w:pStyle w:val="19"/>
              <w:rPr>
                <w:rFonts w:hint="default" w:asciiTheme="minorEastAsia" w:hAnsiTheme="minorEastAsia" w:eastAsiaTheme="minorEastAsia"/>
                <w:color w:val="000000" w:themeColor="text1"/>
              </w:rPr>
            </w:pPr>
          </w:p>
        </w:tc>
      </w:tr>
      <w:tr>
        <w:trPr>
          <w:trHeight w:val="1505" w:hRule="atLeast"/>
        </w:trPr>
        <w:tc>
          <w:tcPr>
            <w:tcW w:w="10064" w:type="dxa"/>
            <w:gridSpan w:val="2"/>
            <w:tcBorders>
              <w:top w:val="none" w:color="auto" w:sz="0" w:space="0"/>
              <w:left w:val="nil"/>
              <w:bottom w:val="nil"/>
              <w:right w:val="nil"/>
              <w:tl2br w:val="none" w:color="auto" w:sz="0" w:space="0"/>
              <w:tr2bl w:val="none" w:color="auto" w:sz="0" w:space="0"/>
            </w:tcBorders>
            <w:vAlign w:val="top"/>
          </w:tcPr>
          <w:p>
            <w:pPr>
              <w:pStyle w:val="19"/>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１．実務期間　（　　　年　　　月間）</w:t>
            </w:r>
          </w:p>
          <w:p>
            <w:pPr>
              <w:pStyle w:val="19"/>
              <w:ind w:firstLine="605" w:firstLineChars="3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年　　月　～　　　年　　月　　（　　　年　　　月間）</w:t>
            </w:r>
          </w:p>
          <w:p>
            <w:pPr>
              <w:pStyle w:val="19"/>
              <w:ind w:firstLine="605" w:firstLineChars="300"/>
              <w:rPr>
                <w:rFonts w:hint="default" w:asciiTheme="minorEastAsia" w:hAnsiTheme="minorEastAsia" w:eastAsiaTheme="minorEastAsia"/>
                <w:color w:val="000000" w:themeColor="text1"/>
              </w:rPr>
            </w:pPr>
          </w:p>
          <w:p>
            <w:pPr>
              <w:pStyle w:val="19"/>
              <w:ind w:left="403" w:hanging="403" w:hangingChars="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２．実務内容（期間内に薬剤師又は登録販売者の管理・指導の下で行われた実務に該当する□にレを記入）</w:t>
            </w:r>
          </w:p>
          <w:p>
            <w:pPr>
              <w:pStyle w:val="19"/>
              <w:ind w:left="318" w:leftChars="50" w:hanging="202"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□主に一般用医薬品の</w:t>
            </w:r>
            <w:r>
              <w:rPr>
                <w:rFonts w:hint="eastAsia"/>
              </w:rPr>
              <w:t>販売等を</w:t>
            </w:r>
            <w:r>
              <w:rPr>
                <w:rFonts w:hint="eastAsia" w:asciiTheme="minorEastAsia" w:hAnsiTheme="minorEastAsia" w:eastAsiaTheme="minorEastAsia"/>
                <w:color w:val="000000" w:themeColor="text1"/>
              </w:rPr>
              <w:t>補助する実務又はその内容を知ることができる実務</w:t>
            </w:r>
          </w:p>
          <w:p>
            <w:pPr>
              <w:pStyle w:val="19"/>
              <w:ind w:left="318" w:leftChars="50" w:hanging="202"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□一般用医薬品の販売時の情報提供を補助する実務又はその内容を知ることができる実務</w:t>
            </w:r>
          </w:p>
          <w:p>
            <w:pPr>
              <w:pStyle w:val="19"/>
              <w:ind w:left="318" w:leftChars="50" w:hanging="202"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□一般用医薬品に関する相談があった場合の対応を補助する実務又はその内容を知ることができる実務</w:t>
            </w:r>
          </w:p>
          <w:p>
            <w:pPr>
              <w:pStyle w:val="19"/>
              <w:ind w:left="318" w:leftChars="50" w:hanging="202"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□一般用医薬品の販売制度の内容等の説明の方法を知ることができる実務</w:t>
            </w:r>
          </w:p>
          <w:p>
            <w:pPr>
              <w:pStyle w:val="19"/>
              <w:ind w:left="318" w:leftChars="50" w:hanging="202"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□一般用医薬品の管理や貯蔵に関する実務</w:t>
            </w:r>
          </w:p>
          <w:p>
            <w:pPr>
              <w:pStyle w:val="19"/>
              <w:ind w:left="318" w:leftChars="50" w:hanging="202"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□一般用医薬品の陳列や広告に関する実務</w:t>
            </w:r>
          </w:p>
          <w:p>
            <w:pPr>
              <w:pStyle w:val="19"/>
              <w:jc w:val="both"/>
              <w:rPr>
                <w:rFonts w:hint="default" w:asciiTheme="minorEastAsia" w:hAnsiTheme="minorEastAsia" w:eastAsiaTheme="minorEastAsia"/>
                <w:color w:val="000000" w:themeColor="text1"/>
              </w:rPr>
            </w:pPr>
          </w:p>
          <w:p>
            <w:pPr>
              <w:pStyle w:val="19"/>
              <w:jc w:val="both"/>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３．実務時間（該当する□にレ点を記入）</w:t>
            </w:r>
          </w:p>
          <w:p>
            <w:pPr>
              <w:pStyle w:val="19"/>
              <w:ind w:left="318" w:leftChars="50" w:hanging="202"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□上記１の期間において、上記２の実務に１か月に合計</w:t>
            </w:r>
            <w:r>
              <w:rPr>
                <w:rFonts w:hint="default" w:asciiTheme="minorEastAsia" w:hAnsiTheme="minorEastAsia" w:eastAsiaTheme="minorEastAsia"/>
                <w:color w:val="000000" w:themeColor="text1"/>
              </w:rPr>
              <w:t>80</w:t>
            </w:r>
            <w:r>
              <w:rPr>
                <w:rFonts w:hint="eastAsia" w:asciiTheme="minorEastAsia" w:hAnsiTheme="minorEastAsia" w:eastAsiaTheme="minorEastAsia"/>
                <w:color w:val="000000" w:themeColor="text1"/>
              </w:rPr>
              <w:t>時間以上従事した。</w:t>
            </w:r>
          </w:p>
          <w:p>
            <w:pPr>
              <w:pStyle w:val="19"/>
              <w:ind w:left="318" w:leftChars="50" w:hanging="202"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□上記１の期間において、上記２の実務に１か月に合計</w:t>
            </w:r>
            <w:r>
              <w:rPr>
                <w:rFonts w:hint="eastAsia" w:asciiTheme="minorEastAsia" w:hAnsiTheme="minorEastAsia" w:eastAsiaTheme="minorEastAsia"/>
                <w:color w:val="000000" w:themeColor="text1"/>
              </w:rPr>
              <w:t>160</w:t>
            </w:r>
            <w:r>
              <w:rPr>
                <w:rFonts w:hint="eastAsia" w:asciiTheme="minorEastAsia" w:hAnsiTheme="minorEastAsia" w:eastAsiaTheme="minorEastAsia"/>
                <w:color w:val="000000" w:themeColor="text1"/>
              </w:rPr>
              <w:t>時間以上従事した。</w:t>
            </w:r>
          </w:p>
          <w:p>
            <w:pPr>
              <w:pStyle w:val="19"/>
              <w:ind w:left="318" w:leftChars="50" w:hanging="202"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□上記１の期間において、上記２の実務に従事し、通算して合計（　　　　　）時間従事した。</w:t>
            </w:r>
          </w:p>
          <w:p>
            <w:pPr>
              <w:pStyle w:val="19"/>
              <w:rPr>
                <w:rFonts w:hint="default" w:asciiTheme="minorEastAsia" w:hAnsiTheme="minorEastAsia" w:eastAsiaTheme="minorEastAsia"/>
                <w:color w:val="000000" w:themeColor="text1"/>
              </w:rPr>
            </w:pPr>
          </w:p>
          <w:p>
            <w:pPr>
              <w:pStyle w:val="19"/>
              <w:ind w:left="451" w:hanging="451" w:hangingChars="224"/>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４．研修の受講（外部研修（追加的な研修を含む。）の受講実績がある場合にあっては、受講した外部研修の年月日及び概要を記載）</w:t>
            </w:r>
          </w:p>
          <w:p>
            <w:pPr>
              <w:pStyle w:val="19"/>
              <w:ind w:left="451" w:hanging="451" w:hangingChars="224"/>
              <w:rPr>
                <w:rFonts w:hint="default" w:asciiTheme="minorEastAsia" w:hAnsiTheme="minorEastAsia" w:eastAsiaTheme="minorEastAsia"/>
                <w:color w:val="000000" w:themeColor="text1"/>
              </w:rPr>
            </w:pPr>
          </w:p>
        </w:tc>
      </w:tr>
    </w:tbl>
    <w:p>
      <w:pPr>
        <w:pStyle w:val="19"/>
        <w:ind w:left="840" w:hanging="840"/>
        <w:jc w:val="both"/>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（注意）</w:t>
      </w:r>
    </w:p>
    <w:p>
      <w:pPr>
        <w:pStyle w:val="19"/>
        <w:ind w:left="840" w:hanging="520"/>
        <w:jc w:val="both"/>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１　用紙の大きさは、</w:t>
      </w:r>
      <w:r>
        <w:rPr>
          <w:rFonts w:hint="default" w:asciiTheme="minorEastAsia" w:hAnsiTheme="minorEastAsia" w:eastAsiaTheme="minorEastAsia"/>
          <w:color w:val="000000" w:themeColor="text1"/>
        </w:rPr>
        <w:t>A4</w:t>
      </w:r>
      <w:r>
        <w:rPr>
          <w:rFonts w:hint="eastAsia" w:asciiTheme="minorEastAsia" w:hAnsiTheme="minorEastAsia" w:eastAsiaTheme="minorEastAsia"/>
          <w:color w:val="000000" w:themeColor="text1"/>
        </w:rPr>
        <w:t>とする。</w:t>
      </w:r>
    </w:p>
    <w:p>
      <w:pPr>
        <w:pStyle w:val="19"/>
        <w:ind w:left="840" w:hanging="520"/>
        <w:jc w:val="both"/>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２　字は、墨、インク等を用い、楷書ではっきり書くこと。</w:t>
      </w:r>
    </w:p>
    <w:p>
      <w:pPr>
        <w:pStyle w:val="19"/>
        <w:ind w:left="520" w:hanging="200"/>
        <w:jc w:val="both"/>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３　この証明に関する勤務簿の写し又はこれに準ずるものを添付する。</w:t>
      </w:r>
    </w:p>
    <w:p>
      <w:pPr>
        <w:pStyle w:val="19"/>
        <w:spacing w:line="0" w:lineRule="atLeast"/>
        <w:ind w:left="520" w:hanging="200"/>
        <w:jc w:val="both"/>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４　配置販売業にあっては、薬局又は店舗の名称の記載を要しない。</w:t>
      </w:r>
    </w:p>
    <w:p>
      <w:pPr>
        <w:pStyle w:val="19"/>
        <w:spacing w:line="0" w:lineRule="atLeast"/>
        <w:ind w:left="520" w:hanging="200"/>
        <w:jc w:val="both"/>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５　薬局又は店舗の名称、許可番号、薬局若しくは店舗の所在地又は配置販売業の区域については、これらの事項が書かれた資料を添付しても差し支えない。</w:t>
      </w:r>
    </w:p>
    <w:sectPr>
      <w:headerReference r:id="rId6" w:type="even"/>
      <w:headerReference r:id="rId5" w:type="first"/>
      <w:pgSz w:w="11906" w:h="16838"/>
      <w:pgMar w:top="397" w:right="851" w:bottom="397" w:left="851" w:header="851" w:footer="284" w:gutter="0"/>
      <w:cols w:space="720"/>
      <w:textDirection w:val="lrTb"/>
      <w:docGrid w:type="linesAndChars" w:linePitch="326" w:charSpace="-17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oNotTrackFormatting/>
  <w:defaultTabStop w:val="839"/>
  <w:drawingGridHorizontalSpacing w:val="275"/>
  <w:drawingGridVerticalSpacing w:val="18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pPr>
    <w:rPr>
      <w:rFonts w:ascii="ＭＳ 明朝" w:hAnsi="ＭＳ 明朝" w:eastAsia="ＭＳ 明朝"/>
      <w:sz w:val="24"/>
    </w:rPr>
  </w:style>
  <w:style w:type="paragraph" w:styleId="1">
    <w:name w:val="heading 1"/>
    <w:basedOn w:val="19"/>
    <w:next w:val="0"/>
    <w:link w:val="25"/>
    <w:uiPriority w:val="0"/>
    <w:qFormat/>
    <w:pPr>
      <w:ind w:left="550" w:hanging="550" w:hangingChars="200"/>
      <w:outlineLvl w:val="0"/>
    </w:pPr>
    <w:rPr>
      <w:rFonts w:asciiTheme="minorEastAsia" w:hAnsiTheme="minorEastAsia" w:eastAsiaTheme="minorEastAsia"/>
      <w:color w:val="000000" w:themeColor="text1"/>
      <w:sz w:val="24"/>
    </w:rPr>
  </w:style>
  <w:style w:type="paragraph" w:styleId="2">
    <w:name w:val="heading 2"/>
    <w:basedOn w:val="19"/>
    <w:next w:val="0"/>
    <w:link w:val="26"/>
    <w:uiPriority w:val="0"/>
    <w:qFormat/>
    <w:pPr>
      <w:outlineLvl w:val="1"/>
    </w:pPr>
    <w:rPr>
      <w:rFonts w:asciiTheme="minorEastAsia" w:hAnsiTheme="minorEastAsia" w:eastAsiaTheme="minorEastAsia"/>
      <w:color w:val="000000" w:themeColor="text1"/>
      <w:sz w:val="24"/>
    </w:rPr>
  </w:style>
  <w:style w:type="paragraph" w:styleId="3">
    <w:name w:val="heading 3"/>
    <w:basedOn w:val="19"/>
    <w:next w:val="0"/>
    <w:link w:val="27"/>
    <w:uiPriority w:val="0"/>
    <w:qFormat/>
    <w:pPr>
      <w:jc w:val="both"/>
      <w:outlineLvl w:val="2"/>
    </w:pPr>
    <w:rPr>
      <w:rFonts w:asciiTheme="minorEastAsia" w:hAnsiTheme="minorEastAsia" w:eastAsiaTheme="minorEastAsia"/>
      <w:color w:val="000000" w:themeColor="text1"/>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customStyle="1">
    <w:name w:val="Default"/>
    <w:next w:val="19"/>
    <w:link w:val="30"/>
    <w:uiPriority w:val="0"/>
    <w:pPr>
      <w:widowControl w:val="0"/>
      <w:autoSpaceDE w:val="0"/>
      <w:autoSpaceDN w:val="0"/>
      <w:adjustRightInd w:val="0"/>
    </w:pPr>
    <w:rPr>
      <w:rFonts w:ascii="ＭＳ 明朝" w:hAnsi="ＭＳ 明朝" w:eastAsia="ＭＳ 明朝"/>
      <w:color w:val="000000"/>
      <w:kern w:val="0"/>
    </w:rPr>
  </w:style>
  <w:style w:type="paragraph" w:styleId="20">
    <w:name w:val="Date"/>
    <w:basedOn w:val="0"/>
    <w:next w:val="0"/>
    <w:link w:val="21"/>
    <w:uiPriority w:val="0"/>
  </w:style>
  <w:style w:type="character" w:styleId="21" w:customStyle="1">
    <w:name w:val="日付 (文字)"/>
    <w:basedOn w:val="10"/>
    <w:next w:val="21"/>
    <w:link w:val="20"/>
    <w:uiPriority w:val="0"/>
  </w:style>
  <w:style w:type="paragraph" w:styleId="22" w:customStyle="1">
    <w:name w:val="標準(太郎文書スタイル)"/>
    <w:next w:val="22"/>
    <w:link w:val="0"/>
    <w:uiPriority w:val="0"/>
    <w:pPr>
      <w:widowControl w:val="0"/>
      <w:overflowPunct w:val="0"/>
      <w:adjustRightInd w:val="0"/>
      <w:jc w:val="both"/>
      <w:textAlignment w:val="baseline"/>
    </w:pPr>
    <w:rPr>
      <w:rFonts w:ascii="Times New Roman" w:hAnsi="Times New Roman" w:eastAsia="ＭＳ 明朝"/>
      <w:color w:val="000000"/>
      <w:kern w:val="0"/>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customStyle="1">
    <w:name w:val="見出し 1 (文字)"/>
    <w:basedOn w:val="10"/>
    <w:next w:val="25"/>
    <w:link w:val="1"/>
    <w:uiPriority w:val="0"/>
    <w:rPr>
      <w:rFonts w:asciiTheme="minorEastAsia" w:hAnsiTheme="minorEastAsia"/>
      <w:color w:val="000000" w:themeColor="text1"/>
      <w:kern w:val="0"/>
      <w:sz w:val="24"/>
    </w:rPr>
  </w:style>
  <w:style w:type="character" w:styleId="26" w:customStyle="1">
    <w:name w:val="見出し 2 (文字)"/>
    <w:basedOn w:val="10"/>
    <w:next w:val="26"/>
    <w:link w:val="2"/>
    <w:uiPriority w:val="0"/>
    <w:rPr>
      <w:rFonts w:asciiTheme="minorEastAsia" w:hAnsiTheme="minorEastAsia"/>
      <w:color w:val="000000" w:themeColor="text1"/>
      <w:kern w:val="0"/>
      <w:sz w:val="24"/>
    </w:rPr>
  </w:style>
  <w:style w:type="character" w:styleId="27" w:customStyle="1">
    <w:name w:val="見出し 3 (文字)"/>
    <w:basedOn w:val="10"/>
    <w:next w:val="27"/>
    <w:link w:val="3"/>
    <w:uiPriority w:val="0"/>
    <w:rPr>
      <w:rFonts w:asciiTheme="minorEastAsia" w:hAnsiTheme="minorEastAsia"/>
      <w:color w:val="000000" w:themeColor="text1"/>
      <w:kern w:val="0"/>
      <w:sz w:val="24"/>
    </w:rPr>
  </w:style>
  <w:style w:type="paragraph" w:styleId="28" w:customStyle="1">
    <w:name w:val="①"/>
    <w:basedOn w:val="19"/>
    <w:next w:val="28"/>
    <w:link w:val="31"/>
    <w:uiPriority w:val="0"/>
    <w:qFormat/>
    <w:pPr>
      <w:ind w:left="765" w:leftChars="200" w:hanging="275" w:hangingChars="100"/>
      <w:jc w:val="both"/>
    </w:pPr>
    <w:rPr>
      <w:rFonts w:asciiTheme="minorEastAsia" w:hAnsiTheme="minorEastAsia" w:eastAsiaTheme="minorEastAsia"/>
      <w:color w:val="000000" w:themeColor="text1"/>
      <w:sz w:val="24"/>
    </w:rPr>
  </w:style>
  <w:style w:type="paragraph" w:styleId="29" w:customStyle="1">
    <w:name w:val="本文２字オチ"/>
    <w:basedOn w:val="19"/>
    <w:next w:val="29"/>
    <w:link w:val="33"/>
    <w:uiPriority w:val="0"/>
    <w:qFormat/>
    <w:pPr>
      <w:ind w:left="490" w:leftChars="200" w:firstLine="275" w:firstLineChars="100"/>
    </w:pPr>
    <w:rPr>
      <w:color w:val="000000" w:themeColor="text1"/>
      <w:sz w:val="24"/>
    </w:rPr>
  </w:style>
  <w:style w:type="character" w:styleId="30" w:customStyle="1">
    <w:name w:val="Default (文字)"/>
    <w:basedOn w:val="10"/>
    <w:next w:val="30"/>
    <w:link w:val="19"/>
    <w:uiPriority w:val="0"/>
    <w:rPr>
      <w:rFonts w:ascii="ＭＳ 明朝" w:hAnsi="ＭＳ 明朝" w:eastAsia="ＭＳ 明朝"/>
      <w:color w:val="000000"/>
      <w:kern w:val="0"/>
    </w:rPr>
  </w:style>
  <w:style w:type="character" w:styleId="31" w:customStyle="1">
    <w:name w:val="① (文字)"/>
    <w:basedOn w:val="30"/>
    <w:next w:val="31"/>
    <w:link w:val="28"/>
    <w:uiPriority w:val="0"/>
    <w:rPr>
      <w:rFonts w:eastAsia="ＭＳ 明朝" w:asciiTheme="minorEastAsia" w:hAnsiTheme="minorEastAsia"/>
      <w:color w:val="000000" w:themeColor="text1"/>
      <w:kern w:val="0"/>
      <w:sz w:val="24"/>
    </w:rPr>
  </w:style>
  <w:style w:type="paragraph" w:styleId="32" w:customStyle="1">
    <w:name w:val="ア"/>
    <w:basedOn w:val="19"/>
    <w:next w:val="32"/>
    <w:link w:val="35"/>
    <w:uiPriority w:val="0"/>
    <w:qFormat/>
    <w:pPr>
      <w:ind w:left="1285" w:leftChars="300" w:hanging="550" w:hangingChars="200"/>
      <w:jc w:val="both"/>
    </w:pPr>
    <w:rPr>
      <w:rFonts w:asciiTheme="minorEastAsia" w:hAnsiTheme="minorEastAsia" w:eastAsiaTheme="minorEastAsia"/>
      <w:color w:val="000000" w:themeColor="text1"/>
      <w:sz w:val="24"/>
    </w:rPr>
  </w:style>
  <w:style w:type="character" w:styleId="33" w:customStyle="1">
    <w:name w:val="本文２字オチ (文字)"/>
    <w:basedOn w:val="30"/>
    <w:next w:val="33"/>
    <w:link w:val="29"/>
    <w:uiPriority w:val="0"/>
    <w:rPr>
      <w:rFonts w:ascii="ＭＳ 明朝" w:hAnsi="ＭＳ 明朝" w:eastAsia="ＭＳ 明朝"/>
      <w:color w:val="000000" w:themeColor="text1"/>
      <w:kern w:val="0"/>
      <w:sz w:val="24"/>
    </w:rPr>
  </w:style>
  <w:style w:type="paragraph" w:styleId="34" w:customStyle="1">
    <w:name w:val="本文４字オチ"/>
    <w:basedOn w:val="0"/>
    <w:next w:val="34"/>
    <w:link w:val="37"/>
    <w:uiPriority w:val="0"/>
    <w:qFormat/>
    <w:pPr>
      <w:ind w:left="1101" w:leftChars="400" w:firstLine="275" w:firstLineChars="100"/>
    </w:pPr>
    <w:rPr>
      <w:rFonts w:asciiTheme="minorEastAsia" w:hAnsiTheme="minorEastAsia" w:eastAsiaTheme="minorEastAsia"/>
      <w:color w:val="000000" w:themeColor="text1"/>
    </w:rPr>
  </w:style>
  <w:style w:type="character" w:styleId="35" w:customStyle="1">
    <w:name w:val="ア (文字)"/>
    <w:basedOn w:val="30"/>
    <w:next w:val="35"/>
    <w:link w:val="32"/>
    <w:uiPriority w:val="0"/>
    <w:rPr>
      <w:rFonts w:eastAsia="ＭＳ 明朝" w:asciiTheme="minorEastAsia" w:hAnsiTheme="minorEastAsia"/>
      <w:color w:val="000000" w:themeColor="text1"/>
      <w:kern w:val="0"/>
      <w:sz w:val="24"/>
    </w:rPr>
  </w:style>
  <w:style w:type="paragraph" w:styleId="36" w:customStyle="1">
    <w:name w:val="本文３字オチ"/>
    <w:basedOn w:val="19"/>
    <w:next w:val="36"/>
    <w:link w:val="38"/>
    <w:uiPriority w:val="0"/>
    <w:qFormat/>
    <w:pPr>
      <w:ind w:left="825" w:leftChars="300" w:firstLine="275" w:firstLineChars="100"/>
    </w:pPr>
    <w:rPr>
      <w:rFonts w:asciiTheme="minorEastAsia" w:hAnsiTheme="minorEastAsia" w:eastAsiaTheme="minorEastAsia"/>
      <w:color w:val="000000" w:themeColor="text1"/>
      <w:sz w:val="24"/>
    </w:rPr>
  </w:style>
  <w:style w:type="character" w:styleId="37" w:customStyle="1">
    <w:name w:val="本文４字オチ (文字)"/>
    <w:basedOn w:val="10"/>
    <w:next w:val="37"/>
    <w:link w:val="34"/>
    <w:uiPriority w:val="0"/>
    <w:rPr>
      <w:rFonts w:asciiTheme="minorEastAsia" w:hAnsiTheme="minorEastAsia"/>
      <w:color w:val="000000" w:themeColor="text1"/>
      <w:sz w:val="24"/>
    </w:rPr>
  </w:style>
  <w:style w:type="character" w:styleId="38" w:customStyle="1">
    <w:name w:val="本文３字オチ (文字)"/>
    <w:basedOn w:val="30"/>
    <w:next w:val="38"/>
    <w:link w:val="36"/>
    <w:uiPriority w:val="0"/>
    <w:rPr>
      <w:rFonts w:eastAsia="ＭＳ 明朝" w:asciiTheme="minorEastAsia" w:hAnsiTheme="minorEastAsia"/>
      <w:color w:val="000000" w:themeColor="text1"/>
      <w:kern w:val="0"/>
      <w:sz w:val="24"/>
    </w:rPr>
  </w:style>
  <w:style w:type="character" w:styleId="39">
    <w:name w:val="annotation reference"/>
    <w:basedOn w:val="10"/>
    <w:next w:val="39"/>
    <w:link w:val="0"/>
    <w:uiPriority w:val="0"/>
    <w:semiHidden/>
    <w:rPr>
      <w:sz w:val="18"/>
    </w:rPr>
  </w:style>
  <w:style w:type="paragraph" w:styleId="40">
    <w:name w:val="annotation text"/>
    <w:basedOn w:val="0"/>
    <w:next w:val="40"/>
    <w:link w:val="41"/>
    <w:uiPriority w:val="0"/>
    <w:semiHidden/>
  </w:style>
  <w:style w:type="character" w:styleId="41" w:customStyle="1">
    <w:name w:val="コメント文字列 (文字)"/>
    <w:basedOn w:val="10"/>
    <w:next w:val="41"/>
    <w:link w:val="40"/>
    <w:uiPriority w:val="0"/>
    <w:rPr>
      <w:rFonts w:ascii="ＭＳ 明朝" w:hAnsi="ＭＳ 明朝" w:eastAsia="ＭＳ 明朝"/>
      <w:sz w:val="24"/>
    </w:rPr>
  </w:style>
  <w:style w:type="paragraph" w:styleId="42">
    <w:name w:val="annotation subject"/>
    <w:basedOn w:val="40"/>
    <w:next w:val="40"/>
    <w:link w:val="43"/>
    <w:uiPriority w:val="0"/>
    <w:semiHidden/>
    <w:rPr>
      <w:b w:val="1"/>
    </w:rPr>
  </w:style>
  <w:style w:type="character" w:styleId="43" w:customStyle="1">
    <w:name w:val="コメント内容 (文字)"/>
    <w:basedOn w:val="41"/>
    <w:next w:val="43"/>
    <w:link w:val="42"/>
    <w:uiPriority w:val="0"/>
    <w:rPr>
      <w:rFonts w:ascii="ＭＳ 明朝" w:hAnsi="ＭＳ 明朝" w:eastAsia="ＭＳ 明朝"/>
      <w:b w:val="1"/>
      <w:sz w:val="24"/>
    </w:rPr>
  </w:style>
  <w:style w:type="paragraph" w:styleId="44">
    <w:name w:val="Revision"/>
    <w:next w:val="44"/>
    <w:link w:val="0"/>
    <w:uiPriority w:val="0"/>
    <w:rPr>
      <w:rFonts w:ascii="ＭＳ 明朝" w:hAnsi="ＭＳ 明朝" w:eastAsia="ＭＳ 明朝"/>
      <w:sz w:val="24"/>
    </w:rPr>
  </w:style>
  <w:style w:type="character" w:styleId="45">
    <w:name w:val="footnote reference"/>
    <w:basedOn w:val="10"/>
    <w:next w:val="45"/>
    <w:link w:val="0"/>
    <w:uiPriority w:val="0"/>
    <w:semiHidden/>
    <w:rPr>
      <w:vertAlign w:val="superscript"/>
    </w:rPr>
  </w:style>
  <w:style w:type="character" w:styleId="46">
    <w:name w:val="endnote reference"/>
    <w:basedOn w:val="10"/>
    <w:next w:val="46"/>
    <w:link w:val="0"/>
    <w:uiPriority w:val="0"/>
    <w:semiHidden/>
    <w:rPr>
      <w:vertAlign w:val="superscript"/>
    </w:rPr>
  </w:style>
  <w:style w:type="character" w:styleId="47" w:customStyle="1">
    <w:name w:val="font-face-gothic"/>
    <w:basedOn w:val="10"/>
    <w:next w:val="47"/>
    <w:link w:val="0"/>
    <w:uiPriority w:val="0"/>
    <w:rPr>
      <w:b w:val="1"/>
    </w:rPr>
  </w:style>
  <w:style w:type="paragraph" w:styleId="48">
    <w:name w:val="Closing"/>
    <w:basedOn w:val="0"/>
    <w:next w:val="48"/>
    <w:link w:val="49"/>
    <w:uiPriority w:val="0"/>
    <w:pPr>
      <w:jc w:val="right"/>
    </w:pPr>
    <w:rPr>
      <w:color w:val="000000" w:themeColor="text1"/>
      <w:kern w:val="0"/>
    </w:rPr>
  </w:style>
  <w:style w:type="character" w:styleId="49" w:customStyle="1">
    <w:name w:val="結語 (文字)"/>
    <w:basedOn w:val="10"/>
    <w:next w:val="49"/>
    <w:link w:val="48"/>
    <w:uiPriority w:val="0"/>
    <w:rPr>
      <w:rFonts w:ascii="ＭＳ 明朝" w:hAnsi="ＭＳ 明朝" w:eastAsia="ＭＳ 明朝"/>
      <w:color w:val="000000" w:themeColor="text1"/>
      <w:kern w:val="0"/>
      <w:sz w:val="24"/>
    </w:rPr>
  </w:style>
  <w:style w:type="table" w:styleId="50">
    <w:name w:val="Table Grid"/>
    <w:basedOn w:val="11"/>
    <w:next w:val="50"/>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3</Words>
  <Characters>782</Characters>
  <Application>JUST Note</Application>
  <Lines>53</Lines>
  <Paragraphs>39</Paragraphs>
  <CharactersWithSpaces>897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2023-03-31T09:32:00Z</dcterms:created>
  <dcterms:modified xsi:type="dcterms:W3CDTF">2023-04-10T05:19:00Z</dcterms:modified>
  <cp:revision>1</cp:revision>
</cp:coreProperties>
</file>