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様式第五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資金計画書（土石の堆積に関する工事）</w:t>
      </w:r>
    </w:p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収支計画</w:t>
      </w:r>
    </w:p>
    <w:p>
      <w:pPr>
        <w:pStyle w:val="0"/>
        <w:spacing w:line="220" w:lineRule="exact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36"/>
        <w:tblW w:w="884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768"/>
        <w:gridCol w:w="4110"/>
        <w:gridCol w:w="3962"/>
      </w:tblGrid>
      <w:tr>
        <w:trPr>
          <w:trHeight w:val="340" w:hRule="atLeast"/>
        </w:trPr>
        <w:tc>
          <w:tcPr>
            <w:tcW w:w="48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sz w:val="22"/>
              </w:rPr>
              <w:t>借入金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sz w:val="22"/>
              </w:rPr>
              <w:t>処分収入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年度別資金計画書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（単位　千円）</w:t>
      </w:r>
    </w:p>
    <w:tbl>
      <w:tblPr>
        <w:tblStyle w:val="3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>
        <w:trPr>
          <w:trHeight w:val="340" w:hRule="atLeast"/>
        </w:trPr>
        <w:tc>
          <w:tcPr>
            <w:tcW w:w="25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restart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33" w:hRule="atLeast"/>
        </w:trPr>
        <w:tc>
          <w:tcPr>
            <w:tcW w:w="25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continue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213</Characters>
  <Application>JUST Note</Application>
  <Lines>180</Lines>
  <Paragraphs>58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行武 哲浩</dc:creator>
  <cp:lastModifiedBy>Y0310478</cp:lastModifiedBy>
  <cp:lastPrinted>2023-05-08T04:35:00Z</cp:lastPrinted>
  <dcterms:created xsi:type="dcterms:W3CDTF">2024-08-06T07:24:00Z</dcterms:created>
  <dcterms:modified xsi:type="dcterms:W3CDTF">2024-08-06T07:24:34Z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