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（様式第４号）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before="240" w:line="288" w:lineRule="auto"/>
        <w:jc w:val="center"/>
        <w:rPr>
          <w:rFonts w:ascii="Arial" w:cs="Arial" w:eastAsia="Arial" w:hAnsi="Arial"/>
          <w:sz w:val="36"/>
          <w:szCs w:val="36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highlight w:val="white"/>
          <w:rtl w:val="0"/>
        </w:rPr>
        <w:t xml:space="preserve">辞退届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before="240" w:line="288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宮崎市長　清山　知憲　殿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　　　　　住所又は所在地</w:t>
      </w:r>
    </w:p>
    <w:p w:rsidR="00000000" w:rsidDel="00000000" w:rsidP="00000000" w:rsidRDefault="00000000" w:rsidRPr="00000000" w14:paraId="00000009">
      <w:pPr>
        <w:ind w:left="795" w:right="10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　　　　　商号又は名称</w:t>
      </w:r>
    </w:p>
    <w:p w:rsidR="00000000" w:rsidDel="00000000" w:rsidP="00000000" w:rsidRDefault="00000000" w:rsidRPr="00000000" w14:paraId="0000000A">
      <w:pPr>
        <w:ind w:left="795" w:right="11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代表者　　　　　　　　　　　　　　　印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firstLine="2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令和　　年　　月　　日付けで参加の申込みを行った「令和７年度　働く女性の健康課題セミナー実施業務」に係る公募型プロポーザルについて、下記理由により参加を辞退します。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（辞退理由）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701" w:top="1625" w:left="1281" w:right="138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