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363942829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様式第１号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1876557004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令和　　年　 月　 日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1529856105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宮崎市長　清山　知憲　　様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sdt>
        <w:sdtPr>
          <w:id w:val="-1653718112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single"/>
              <w:shd w:fill="auto" w:val="clear"/>
              <w:vertAlign w:val="baseline"/>
              <w:rtl w:val="0"/>
            </w:rPr>
            <w:t xml:space="preserve">住所又は所在地　　　　　　　　　　　　　　　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3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sdt>
        <w:sdtPr>
          <w:id w:val="271074675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single"/>
              <w:shd w:fill="auto" w:val="clear"/>
              <w:vertAlign w:val="baseline"/>
              <w:rtl w:val="0"/>
            </w:rPr>
            <w:t xml:space="preserve">商号又は名称　　　　　　　　　　　　　　　　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3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sdt>
        <w:sdtPr>
          <w:id w:val="347652446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single"/>
              <w:shd w:fill="auto" w:val="clear"/>
              <w:vertAlign w:val="baseline"/>
              <w:rtl w:val="0"/>
            </w:rPr>
            <w:t xml:space="preserve">代表者職氏名　　　　　　　　　　　　　 　   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1767300687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参　加　申　込　書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-845459035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優れた中小企業創出事業（経営改善・事業計画立案講座開催）業務委託</w:t>
          </w:r>
        </w:sdtContent>
      </w:sdt>
      <w:sdt>
        <w:sdtPr>
          <w:id w:val="245474993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公募型プロポーザルについて、次のとおり参加を申込みます。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-1420445301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なお、参加にあたり、宮崎市が示す参加資格を満たしているとともに、記載内容については、事実と相違ないことを誓約します。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1446169979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記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-2093901368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１　添付書類　　　 □法人概要（様式第２号）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-1176280237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　　　　　　　　 □商業登記事項証明書又はその写し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249455305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□宮崎市税及び国税に滞納がないことの証明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hanging="241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1879205907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　　　　　　　　 □誓約書（様式第３号）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1376866473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【連絡先】</w:t>
          </w:r>
        </w:sdtContent>
      </w:sdt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190166957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所　属</w:t>
          </w:r>
        </w:sdtContent>
      </w:sdt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297383478"/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氏　名</w:t>
          </w:r>
        </w:sdtContent>
      </w:sdt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-1276592079"/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電話番号</w:t>
          </w:r>
        </w:sdtContent>
      </w:sdt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id w:val="1499075880"/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FAX番号</w:t>
          </w:r>
        </w:sdtContent>
      </w:sdt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</w:t>
      </w:r>
    </w:p>
    <w:sectPr>
      <w:pgSz w:h="16838" w:w="11906" w:orient="portrait"/>
      <w:pgMar w:bottom="1134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ja-JP" w:val="en-US"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eastAsia="ja-JP" w:val="en-US"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ＭＳ 明朝" w:hAnsi="ＭＳ 明朝"/>
      <w:color w:val="000000"/>
      <w:w w:val="100"/>
      <w:position w:val="-1"/>
      <w:sz w:val="24"/>
      <w:effect w:val="none"/>
      <w:vertAlign w:val="baseline"/>
      <w:cs w:val="0"/>
      <w:em w:val="none"/>
      <w:lang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eastAsia="ja-JP" w:val="en-US"/>
    </w:rPr>
  </w:style>
  <w:style w:type="character" w:styleId="Char2">
    <w:name w:val="Char2"/>
    <w:next w:val="Char2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eastAsia="ja-JP" w:val="en-US"/>
    </w:rPr>
  </w:style>
  <w:style w:type="character" w:styleId="Char1">
    <w:name w:val="Char1"/>
    <w:next w:val="Char1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effect w:val="none"/>
      <w:vertAlign w:val="baseline"/>
      <w:cs w:val="0"/>
      <w:em w:val="none"/>
      <w:lang w:eastAsia="ja-JP" w:val="en-US"/>
    </w:rPr>
  </w:style>
  <w:style w:type="character" w:styleId="Char">
    <w:name w:val="Char"/>
    <w:next w:val="Char"/>
    <w:autoRedefine w:val="0"/>
    <w:hidden w:val="0"/>
    <w:qFormat w:val="0"/>
    <w:rPr>
      <w:rFonts w:ascii="Arial" w:eastAsia="ＭＳ ゴシック" w:hAnsi="Arial"/>
      <w:w w:val="100"/>
      <w:kern w:val="2"/>
      <w:position w:val="-1"/>
      <w:sz w:val="18"/>
      <w:effect w:val="none"/>
      <w:vertAlign w:val="baseline"/>
      <w:cs w:val="0"/>
      <w:em w:val="none"/>
      <w:lang w:eastAsia="ja-JP" w:val="en-US"/>
    </w:rPr>
  </w:style>
  <w:style w:type="character" w:styleId="脚注参照">
    <w:name w:val="脚注参照"/>
    <w:basedOn w:val="段落フォント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 w:eastAsia="ja-JP" w:val="en-US"/>
    </w:rPr>
  </w:style>
  <w:style w:type="character" w:styleId="文末脚注参照">
    <w:name w:val="文末脚注参照"/>
    <w:basedOn w:val="段落フォント"/>
    <w:next w:val="文末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eastAsia="ja-JP" w:val="en-US"/>
    </w:rPr>
    <w:tblPr>
      <w:tblStyle w:val="表(格子)"/>
      <w:tblStyleRowBandSize w:val="1"/>
      <w:tblStyleColBandSize w:val="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JiL6nC/WaFhXXYpOmQ2cIObO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zgAciExblhuSEtEbkNLVVZ5LXlnRWd4VkhXU3ZlcVFXUmRPW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2017-12-26T00:33:00Z</dcterms:created>
  <dc:creator>2011110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