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様式第３号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  <w:sz w:val="24"/>
        </w:rPr>
        <w:t>業務実績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１　本連携におけるセールスポイント</w:t>
      </w:r>
    </w:p>
    <w:p>
      <w:pPr>
        <w:pStyle w:val="0"/>
        <w:ind w:left="210" w:hanging="210" w:hangingChars="100"/>
        <w:jc w:val="left"/>
        <w:rPr>
          <w:rFonts w:hint="eastAsia"/>
        </w:rPr>
      </w:pPr>
      <w:r>
        <w:rPr>
          <w:rFonts w:hint="eastAsia"/>
        </w:rPr>
        <w:t>　　海外留学手配等関連業務に必要な知見、専門知識、ノウハウなどのセールスポイントについて詳しく記入すること。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32385</wp:posOffset>
                </wp:positionV>
                <wp:extent cx="6191250" cy="19716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619125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487.5pt;height:155.25pt;mso-position-horizontal-relative:text;position:absolute;margin-left:1.4pt;margin-top:2.54pt;mso-wrap-distance-bottom:0pt;mso-wrap-distance-right:16pt;mso-wrap-distance-top:0pt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２　類似業務の実績</w:t>
      </w:r>
    </w:p>
    <w:p>
      <w:pPr>
        <w:pStyle w:val="0"/>
        <w:rPr>
          <w:rFonts w:hint="eastAsia"/>
        </w:rPr>
      </w:pPr>
      <w:r>
        <w:rPr>
          <w:rFonts w:hint="eastAsia"/>
        </w:rPr>
        <w:t>　　類似業務（海外留学に関する業務等）の実績を記入すること。</w:t>
      </w:r>
    </w:p>
    <w:tbl>
      <w:tblPr>
        <w:tblStyle w:val="17"/>
        <w:tblW w:w="974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2097"/>
        <w:gridCol w:w="3359"/>
        <w:gridCol w:w="1895"/>
        <w:gridCol w:w="1765"/>
      </w:tblGrid>
      <w:tr>
        <w:trPr>
          <w:trHeight w:val="354" w:hRule="atLeast"/>
        </w:trPr>
        <w:tc>
          <w:tcPr>
            <w:tcW w:w="6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9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対象者</w:t>
            </w:r>
          </w:p>
          <w:p>
            <w:pPr>
              <w:pStyle w:val="0"/>
              <w:ind w:left="-315" w:leftChars="-150" w:right="-107" w:rightChars="-51" w:firstLineChars="0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（例：中学１年生）</w:t>
            </w:r>
          </w:p>
        </w:tc>
        <w:tc>
          <w:tcPr>
            <w:tcW w:w="33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業務概要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（支援内容・留学先等）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契約金額（円）</w:t>
            </w:r>
          </w:p>
        </w:tc>
      </w:tr>
      <w:tr>
        <w:trPr>
          <w:trHeight w:val="376" w:hRule="atLeast"/>
        </w:trPr>
        <w:tc>
          <w:tcPr>
            <w:tcW w:w="625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09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6" w:hRule="atLeast"/>
        </w:trPr>
        <w:tc>
          <w:tcPr>
            <w:tcW w:w="625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09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7" w:hRule="atLeast"/>
        </w:trPr>
        <w:tc>
          <w:tcPr>
            <w:tcW w:w="625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09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7" w:hRule="atLeast"/>
        </w:trPr>
        <w:tc>
          <w:tcPr>
            <w:tcW w:w="625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09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7" w:hRule="atLeast"/>
        </w:trPr>
        <w:tc>
          <w:tcPr>
            <w:tcW w:w="625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09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7" w:hRule="atLeast"/>
        </w:trPr>
        <w:tc>
          <w:tcPr>
            <w:tcW w:w="625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09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7" w:hRule="atLeast"/>
        </w:trPr>
        <w:tc>
          <w:tcPr>
            <w:tcW w:w="625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09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7" w:hRule="atLeast"/>
        </w:trPr>
        <w:tc>
          <w:tcPr>
            <w:tcW w:w="625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09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7" w:hRule="atLeast"/>
        </w:trPr>
        <w:tc>
          <w:tcPr>
            <w:tcW w:w="625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09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7" w:hRule="atLeast"/>
        </w:trPr>
        <w:tc>
          <w:tcPr>
            <w:tcW w:w="625" w:type="dxa"/>
            <w:vAlign w:val="top"/>
          </w:tcPr>
          <w:p>
            <w:pPr>
              <w:pStyle w:val="0"/>
              <w:ind w:left="-111" w:leftChars="-53" w:firstLine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１０</w:t>
            </w:r>
          </w:p>
        </w:tc>
        <w:tc>
          <w:tcPr>
            <w:tcW w:w="209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7" w:hRule="atLeast"/>
        </w:trPr>
        <w:tc>
          <w:tcPr>
            <w:tcW w:w="974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（その他特記すべき事項）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【記載上の注意】</w:t>
      </w:r>
    </w:p>
    <w:p>
      <w:pPr>
        <w:pStyle w:val="0"/>
        <w:rPr>
          <w:rFonts w:hint="eastAsia"/>
        </w:rPr>
      </w:pPr>
      <w:r>
        <w:rPr>
          <w:rFonts w:hint="eastAsia"/>
        </w:rPr>
        <w:t>　・実績は、</w:t>
      </w:r>
      <w:r>
        <w:rPr>
          <w:rFonts w:hint="eastAsia"/>
        </w:rPr>
        <w:t>R</w:t>
      </w:r>
      <w:r>
        <w:rPr>
          <w:rFonts w:hint="eastAsia"/>
        </w:rPr>
        <w:t>３年度から</w:t>
      </w:r>
      <w:r>
        <w:rPr>
          <w:rFonts w:hint="eastAsia"/>
        </w:rPr>
        <w:t>R</w:t>
      </w:r>
      <w:r>
        <w:rPr>
          <w:rFonts w:hint="eastAsia"/>
        </w:rPr>
        <w:t>７年度までの過去５か年の範囲とする。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3559810</wp:posOffset>
                </wp:positionH>
                <wp:positionV relativeFrom="paragraph">
                  <wp:posOffset>90170</wp:posOffset>
                </wp:positionV>
                <wp:extent cx="2609850" cy="143827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2609850" cy="1438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3;mso-wrap-distance-left:5.65pt;width:205.5pt;height:113.25pt;mso-position-horizontal-relative:text;position:absolute;margin-left:280.3pt;margin-top:7.1pt;mso-wrap-distance-bottom:0pt;mso-wrap-distance-right:5.65pt;mso-wrap-distance-top:0pt;" o:spid="_x0000_s1027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w:t>３　実施要領の「４．連携資格（８）」を証明できる写真等</w:t>
      </w:r>
    </w:p>
    <w:p>
      <w:pPr>
        <w:pStyle w:val="0"/>
        <w:rPr>
          <w:rFonts w:hint="eastAsia"/>
        </w:rPr>
      </w:pPr>
      <w:r>
        <w:rPr>
          <w:rFonts w:hint="eastAsia"/>
        </w:rPr>
        <w:t>　　識別できる鮮明なものを添付すること。</w:t>
      </w:r>
    </w:p>
    <w:p>
      <w:pPr>
        <w:pStyle w:val="0"/>
        <w:rPr>
          <w:rFonts w:hint="eastAsia"/>
        </w:rPr>
      </w:pPr>
      <w:r>
        <w:rPr>
          <w:rFonts w:hint="eastAsia"/>
        </w:rPr>
        <w:t>　　右記の枠内では難しい場合、別途作成してもよい。</w:t>
      </w:r>
    </w:p>
    <w:sectPr>
      <w:headerReference r:id="rId5" w:type="default"/>
      <w:pgSz w:w="11906" w:h="16838"/>
      <w:pgMar w:top="1134" w:right="1080" w:bottom="1134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257</TotalTime>
  <Pages>1</Pages>
  <Words>2</Words>
  <Characters>279</Characters>
  <Application>JUST Note</Application>
  <Lines>83</Lines>
  <Paragraphs>28</Paragraphs>
  <CharactersWithSpaces>293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Y0510399</cp:lastModifiedBy>
  <cp:lastPrinted>2025-09-11T00:59:08Z</cp:lastPrinted>
  <dcterms:created xsi:type="dcterms:W3CDTF">2017-11-10T07:53:00Z</dcterms:created>
  <dcterms:modified xsi:type="dcterms:W3CDTF">2025-09-11T00:59:37Z</dcterms:modified>
  <cp:revision>22</cp:revision>
</cp:coreProperties>
</file>