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center"/>
        <w:rPr>
          <w:rFonts w:hint="eastAsia" w:ascii="ＭＳ ゴシック" w:hAnsi="ＭＳ ゴシック" w:eastAsia="ＭＳ ゴシック"/>
          <w:b w:val="1"/>
          <w:sz w:val="24"/>
        </w:rPr>
      </w:pPr>
      <w:r>
        <w:rPr>
          <w:rFonts w:hint="eastAsia" w:ascii="ＭＳ ゴシック" w:hAnsi="ＭＳ ゴシック" w:eastAsia="ＭＳ ゴシック"/>
          <w:b w:val="1"/>
          <w:sz w:val="28"/>
        </w:rPr>
        <w:t>介護医療院及び短期入所療養介護　事前提出資料等及び当日準備資料一覧</w:t>
      </w:r>
    </w:p>
    <w:p>
      <w:pPr>
        <w:pStyle w:val="0"/>
        <w:ind w:left="0" w:leftChars="0" w:firstLineChars="0"/>
        <w:rPr>
          <w:rFonts w:hint="eastAsia" w:ascii="ＭＳ 明朝" w:hAnsi="ＭＳ 明朝"/>
        </w:rPr>
      </w:pPr>
    </w:p>
    <w:p>
      <w:pPr>
        <w:pStyle w:val="0"/>
        <w:ind w:left="0" w:leftChars="0" w:firstLine="193" w:firstLineChars="100"/>
        <w:rPr>
          <w:rFonts w:hint="eastAsia" w:ascii="ＭＳ Ｐゴシック" w:hAnsi="ＭＳ Ｐゴシック" w:eastAsia="ＭＳ Ｐゴシック"/>
          <w:sz w:val="22"/>
        </w:rPr>
      </w:pPr>
      <w:r>
        <w:rPr>
          <w:rFonts w:hint="eastAsia" w:ascii="ＭＳ 明朝" w:hAnsi="ＭＳ 明朝"/>
          <w:sz w:val="22"/>
        </w:rPr>
        <w:t>次のとおり、事前提出資料等及び当日資料の準備をお願いします。</w:t>
      </w:r>
    </w:p>
    <w:p>
      <w:pPr>
        <w:pStyle w:val="0"/>
        <w:ind w:left="0" w:leftChars="0" w:firstLine="193" w:firstLineChars="100"/>
        <w:rPr>
          <w:rFonts w:hint="eastAsia" w:ascii="ＭＳ Ｐゴシック" w:hAnsi="ＭＳ Ｐゴシック" w:eastAsia="ＭＳ Ｐゴシック"/>
          <w:sz w:val="22"/>
        </w:rPr>
      </w:pPr>
      <w:r>
        <w:rPr>
          <w:rFonts w:hint="eastAsia" w:ascii="ＭＳ 明朝" w:hAnsi="ＭＳ 明朝"/>
          <w:sz w:val="22"/>
          <w:u w:val="wave" w:color="auto"/>
        </w:rPr>
        <w:t>※介護予防短期入所療養介護に関する書類も準備してください。</w:t>
      </w:r>
    </w:p>
    <w:p>
      <w:pPr>
        <w:pStyle w:val="0"/>
        <w:rPr>
          <w:rFonts w:hint="eastAsia" w:ascii="ＭＳ Ｐゴシック" w:hAnsi="ＭＳ Ｐゴシック" w:eastAsia="ＭＳ Ｐゴシック"/>
          <w:sz w:val="22"/>
        </w:rPr>
      </w:pPr>
    </w:p>
    <w:p>
      <w:pPr>
        <w:pStyle w:val="0"/>
        <w:numPr>
          <w:numId w:val="0"/>
        </w:numPr>
        <w:ind w:leftChars="0" w:firstLineChars="0"/>
        <w:rPr>
          <w:rFonts w:hint="eastAsia" w:ascii="ＭＳ 明朝" w:hAnsi="ＭＳ 明朝" w:eastAsia="ＭＳ 明朝"/>
          <w:sz w:val="22"/>
        </w:rPr>
      </w:pPr>
      <w:r>
        <w:rPr>
          <w:rFonts w:hint="eastAsia" w:ascii="ＭＳ ゴシック" w:hAnsi="ＭＳ ゴシック" w:eastAsia="ＭＳ ゴシック"/>
          <w:b w:val="1"/>
          <w:sz w:val="24"/>
        </w:rPr>
        <w:t>１．事前提出書類（事業所が事前に作成の上、</w:t>
      </w:r>
      <w:r>
        <w:rPr>
          <w:rFonts w:hint="eastAsia" w:ascii="ＭＳ ゴシック" w:hAnsi="ＭＳ ゴシック" w:eastAsia="ＭＳ ゴシック"/>
          <w:b w:val="1"/>
          <w:sz w:val="24"/>
          <w:shd w:val="pct15" w:color="auto" w:fill="FFFFFF"/>
        </w:rPr>
        <w:t>各１部ずつ提出</w:t>
      </w:r>
      <w:r>
        <w:rPr>
          <w:rFonts w:hint="eastAsia" w:ascii="ＭＳ ゴシック" w:hAnsi="ＭＳ ゴシック" w:eastAsia="ＭＳ ゴシック"/>
          <w:b w:val="1"/>
          <w:sz w:val="24"/>
        </w:rPr>
        <w:t>をお願いします。）</w:t>
      </w:r>
    </w:p>
    <w:p>
      <w:pPr>
        <w:pStyle w:val="0"/>
        <w:ind w:left="0" w:leftChars="0" w:firstLine="203" w:firstLineChars="100"/>
        <w:rPr>
          <w:rFonts w:hint="eastAsia"/>
          <w:sz w:val="22"/>
        </w:rPr>
      </w:pPr>
      <w:r>
        <w:rPr>
          <w:rFonts w:hint="eastAsia"/>
        </w:rPr>
        <mc:AlternateContent>
          <mc:Choice Requires="wps">
            <w:drawing>
              <wp:anchor simplePos="0" relativeHeight="2" behindDoc="0" locked="0" layoutInCell="1" hidden="0" allowOverlap="1">
                <wp:simplePos x="0" y="0"/>
                <wp:positionH relativeFrom="column">
                  <wp:posOffset>3138805</wp:posOffset>
                </wp:positionH>
                <wp:positionV relativeFrom="paragraph">
                  <wp:posOffset>165100</wp:posOffset>
                </wp:positionV>
                <wp:extent cx="3390900" cy="6985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3390900" cy="698500"/>
                        </a:xfrm>
                        <a:prstGeom prst="rect">
                          <a:avLst/>
                        </a:prstGeom>
                        <a:solidFill>
                          <a:srgbClr val="FFFFFF"/>
                        </a:solidFill>
                        <a:ln w="9525">
                          <a:solidFill>
                            <a:sysClr val="windowText" lastClr="000000"/>
                          </a:solidFill>
                          <a:miter/>
                        </a:ln>
                      </wps:spPr>
                      <wps:txbx>
                        <w:txbxContent>
                          <w:p>
                            <w:pPr>
                              <w:pStyle w:val="0"/>
                              <w:rPr>
                                <w:rFonts w:hint="eastAsia"/>
                                <w:sz w:val="20"/>
                              </w:rPr>
                            </w:pPr>
                            <w:r>
                              <w:rPr>
                                <w:rFonts w:hint="eastAsia"/>
                                <w:sz w:val="20"/>
                              </w:rPr>
                              <w:t>※</w:t>
                            </w:r>
                            <w:r>
                              <w:rPr>
                                <w:rFonts w:hint="eastAsia"/>
                                <w:sz w:val="20"/>
                              </w:rPr>
                              <w:t>(</w:t>
                            </w:r>
                            <w:r>
                              <w:rPr>
                                <w:rFonts w:hint="eastAsia"/>
                                <w:sz w:val="20"/>
                              </w:rPr>
                              <w:t>１</w:t>
                            </w:r>
                            <w:r>
                              <w:rPr>
                                <w:rFonts w:hint="eastAsia"/>
                                <w:sz w:val="20"/>
                              </w:rPr>
                              <w:t>)~(</w:t>
                            </w:r>
                            <w:r>
                              <w:rPr>
                                <w:rFonts w:hint="eastAsia"/>
                                <w:sz w:val="20"/>
                              </w:rPr>
                              <w:t>５</w:t>
                            </w:r>
                            <w:r>
                              <w:rPr>
                                <w:rFonts w:hint="eastAsia"/>
                                <w:sz w:val="20"/>
                              </w:rPr>
                              <w:t>)</w:t>
                            </w:r>
                            <w:r>
                              <w:rPr>
                                <w:rFonts w:hint="eastAsia"/>
                                <w:sz w:val="20"/>
                              </w:rPr>
                              <w:t>の様式は市</w:t>
                            </w:r>
                            <w:r>
                              <w:rPr>
                                <w:rFonts w:hint="eastAsia"/>
                                <w:sz w:val="20"/>
                              </w:rPr>
                              <w:t>HP</w:t>
                            </w:r>
                            <w:r>
                              <w:rPr>
                                <w:rFonts w:hint="eastAsia"/>
                                <w:sz w:val="20"/>
                              </w:rPr>
                              <w:t>に掲載しています。</w:t>
                            </w:r>
                          </w:p>
                          <w:p>
                            <w:pPr>
                              <w:pStyle w:val="0"/>
                              <w:ind w:firstLine="203" w:firstLineChars="100"/>
                              <w:rPr>
                                <w:rFonts w:hint="default"/>
                                <w:b w:val="1"/>
                                <w:sz w:val="20"/>
                                <w:u w:val="single" w:color="auto"/>
                              </w:rPr>
                            </w:pPr>
                            <w:r>
                              <w:rPr>
                                <w:rFonts w:hint="eastAsia"/>
                                <w:sz w:val="20"/>
                              </w:rPr>
                              <w:t>産業・事業者＞福祉＞実地指導（障がい）・運営指導（介護）＞</w:t>
                            </w:r>
                            <w:r>
                              <w:rPr>
                                <w:rFonts w:hint="eastAsia"/>
                                <w:b w:val="1"/>
                                <w:sz w:val="20"/>
                                <w:u w:val="single" w:color="auto"/>
                              </w:rPr>
                              <w:t>令和７年度運営指導資料（介護）</w:t>
                            </w:r>
                          </w:p>
                        </w:txbxContent>
                      </wps:txbx>
                      <wps:bodyPr vertOverflow="overflow" horzOverflow="overflow" wrap="square" lIns="74295" tIns="8890" rIns="74295" bIns="8890" upright="1"/>
                    </wps:wsp>
                  </a:graphicData>
                </a:graphic>
              </wp:anchor>
            </w:drawing>
          </mc:Choice>
          <mc:Fallback>
            <w:pict>
              <v:rect id="オブジェクト 0" style="mso-position-vertical-relative:text;z-index:2;width:267pt;height:55pt;mso-position-horizontal-relative:text;position:absolute;margin-left:247.15pt;margin-top:13pt;" o:spid="_x0000_s1026"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rPr>
                          <w:rFonts w:hint="eastAsia"/>
                          <w:sz w:val="20"/>
                        </w:rPr>
                      </w:pPr>
                      <w:r>
                        <w:rPr>
                          <w:rFonts w:hint="eastAsia"/>
                          <w:sz w:val="20"/>
                        </w:rPr>
                        <w:t>※</w:t>
                      </w:r>
                      <w:r>
                        <w:rPr>
                          <w:rFonts w:hint="eastAsia"/>
                          <w:sz w:val="20"/>
                        </w:rPr>
                        <w:t>(</w:t>
                      </w:r>
                      <w:r>
                        <w:rPr>
                          <w:rFonts w:hint="eastAsia"/>
                          <w:sz w:val="20"/>
                        </w:rPr>
                        <w:t>１</w:t>
                      </w:r>
                      <w:r>
                        <w:rPr>
                          <w:rFonts w:hint="eastAsia"/>
                          <w:sz w:val="20"/>
                        </w:rPr>
                        <w:t>)~(</w:t>
                      </w:r>
                      <w:r>
                        <w:rPr>
                          <w:rFonts w:hint="eastAsia"/>
                          <w:sz w:val="20"/>
                        </w:rPr>
                        <w:t>５</w:t>
                      </w:r>
                      <w:r>
                        <w:rPr>
                          <w:rFonts w:hint="eastAsia"/>
                          <w:sz w:val="20"/>
                        </w:rPr>
                        <w:t>)</w:t>
                      </w:r>
                      <w:r>
                        <w:rPr>
                          <w:rFonts w:hint="eastAsia"/>
                          <w:sz w:val="20"/>
                        </w:rPr>
                        <w:t>の様式は市</w:t>
                      </w:r>
                      <w:r>
                        <w:rPr>
                          <w:rFonts w:hint="eastAsia"/>
                          <w:sz w:val="20"/>
                        </w:rPr>
                        <w:t>HP</w:t>
                      </w:r>
                      <w:r>
                        <w:rPr>
                          <w:rFonts w:hint="eastAsia"/>
                          <w:sz w:val="20"/>
                        </w:rPr>
                        <w:t>に掲載しています。</w:t>
                      </w:r>
                    </w:p>
                    <w:p>
                      <w:pPr>
                        <w:pStyle w:val="0"/>
                        <w:ind w:firstLine="203" w:firstLineChars="100"/>
                        <w:rPr>
                          <w:rFonts w:hint="default"/>
                          <w:b w:val="1"/>
                          <w:sz w:val="20"/>
                          <w:u w:val="single" w:color="auto"/>
                        </w:rPr>
                      </w:pPr>
                      <w:r>
                        <w:rPr>
                          <w:rFonts w:hint="eastAsia"/>
                          <w:sz w:val="20"/>
                        </w:rPr>
                        <w:t>産業・事業者＞福祉＞実地指導（障がい）・運営指導（介護）＞</w:t>
                      </w:r>
                      <w:r>
                        <w:rPr>
                          <w:rFonts w:hint="eastAsia"/>
                          <w:b w:val="1"/>
                          <w:sz w:val="20"/>
                          <w:u w:val="single" w:color="auto"/>
                        </w:rPr>
                        <w:t>令和７年度運営指導資料（介護）</w:t>
                      </w:r>
                    </w:p>
                  </w:txbxContent>
                </v:textbox>
                <v:imagedata o:title=""/>
                <w10:wrap type="none" anchorx="text" anchory="text"/>
              </v:rect>
            </w:pict>
          </mc:Fallback>
        </mc:AlternateContent>
      </w:r>
      <w:r>
        <w:rPr>
          <w:rFonts w:hint="eastAsia"/>
          <w:sz w:val="22"/>
        </w:rPr>
        <w:t>（１）</w:t>
      </w:r>
      <w:r>
        <w:rPr>
          <w:rFonts w:hint="eastAsia" w:ascii="ＭＳ 明朝" w:hAnsi="ＭＳ 明朝" w:eastAsia="ＭＳ 明朝"/>
          <w:sz w:val="22"/>
        </w:rPr>
        <w:t>事前提出資料（介護医療院）</w:t>
      </w:r>
    </w:p>
    <w:p>
      <w:pPr>
        <w:pStyle w:val="0"/>
        <w:ind w:left="0" w:leftChars="0" w:firstLine="203" w:firstLineChars="100"/>
        <w:rPr>
          <w:rFonts w:hint="eastAsia"/>
          <w:sz w:val="22"/>
        </w:rPr>
      </w:pPr>
      <w:r>
        <w:rPr>
          <w:rFonts w:hint="eastAsia"/>
          <w:sz w:val="22"/>
        </w:rPr>
        <w:t>（２）加算等算定状況シート（介護医療院）</w:t>
      </w:r>
    </w:p>
    <w:p>
      <w:pPr>
        <w:pStyle w:val="0"/>
        <w:ind w:left="0" w:leftChars="0" w:firstLineChars="0"/>
        <w:rPr>
          <w:rFonts w:hint="eastAsia"/>
          <w:sz w:val="22"/>
        </w:rPr>
      </w:pPr>
      <w:r>
        <w:rPr>
          <w:rFonts w:hint="eastAsia"/>
          <w:sz w:val="22"/>
        </w:rPr>
        <w:t>　（３）加算等算定状況シート（短期入所療養介護）</w:t>
      </w:r>
    </w:p>
    <w:p>
      <w:pPr>
        <w:pStyle w:val="0"/>
        <w:ind w:left="0" w:leftChars="0" w:firstLine="203" w:firstLineChars="100"/>
        <w:rPr>
          <w:rFonts w:hint="eastAsia"/>
          <w:sz w:val="22"/>
          <w:shd w:val="clear" w:color="auto" w:fill="auto"/>
        </w:rPr>
      </w:pPr>
      <w:r>
        <w:rPr>
          <w:rFonts w:hint="eastAsia"/>
          <w:sz w:val="22"/>
        </w:rPr>
        <w:t>（４）</w:t>
      </w:r>
      <w:r>
        <w:rPr>
          <w:rFonts w:hint="eastAsia"/>
          <w:sz w:val="22"/>
          <w:shd w:val="clear" w:color="auto" w:fill="auto"/>
        </w:rPr>
        <w:t>運営状況点検書（介護医療院）</w:t>
      </w:r>
    </w:p>
    <w:p>
      <w:pPr>
        <w:pStyle w:val="0"/>
        <w:ind w:left="0" w:leftChars="0" w:firstLine="203" w:firstLineChars="100"/>
        <w:rPr>
          <w:rFonts w:hint="eastAsia" w:ascii="ＭＳ 明朝" w:hAnsi="ＭＳ 明朝" w:eastAsia="ＭＳ 明朝"/>
          <w:sz w:val="22"/>
        </w:rPr>
      </w:pPr>
      <w:r>
        <w:rPr>
          <w:rFonts w:hint="eastAsia"/>
          <w:sz w:val="22"/>
          <w:shd w:val="clear" w:color="auto" w:fill="auto"/>
        </w:rPr>
        <w:t>（５）運営状況点検書（</w:t>
      </w:r>
      <w:r>
        <w:rPr>
          <w:rFonts w:hint="eastAsia"/>
          <w:sz w:val="22"/>
        </w:rPr>
        <w:t>短期入所療養介護）</w:t>
      </w:r>
    </w:p>
    <w:p>
      <w:pPr>
        <w:pStyle w:val="0"/>
        <w:ind w:left="0" w:leftChars="0" w:firstLine="203" w:firstLineChars="100"/>
        <w:rPr>
          <w:rFonts w:hint="eastAsia" w:ascii="ＭＳ 明朝" w:hAnsi="ＭＳ 明朝" w:eastAsia="ＭＳ 明朝"/>
          <w:sz w:val="22"/>
        </w:rPr>
      </w:pPr>
      <w:r>
        <w:rPr>
          <w:rFonts w:hint="eastAsia"/>
          <w:sz w:val="22"/>
        </w:rPr>
        <w:t>（６）平面図</w:t>
      </w:r>
    </w:p>
    <w:p>
      <w:pPr>
        <w:pStyle w:val="0"/>
        <w:ind w:left="0" w:leftChars="0" w:firstLine="203" w:firstLineChars="100"/>
        <w:rPr>
          <w:rFonts w:hint="eastAsia" w:ascii="ＭＳ 明朝" w:hAnsi="ＭＳ 明朝" w:eastAsia="ＭＳ 明朝"/>
          <w:sz w:val="22"/>
        </w:rPr>
      </w:pPr>
      <w:r>
        <w:rPr>
          <w:rFonts w:hint="eastAsia"/>
          <w:sz w:val="22"/>
        </w:rPr>
        <w:t>（７）運営規程</w:t>
      </w:r>
    </w:p>
    <w:p>
      <w:pPr>
        <w:pStyle w:val="0"/>
        <w:ind w:left="0" w:leftChars="0" w:firstLine="203" w:firstLineChars="100"/>
        <w:rPr>
          <w:rFonts w:hint="eastAsia"/>
          <w:sz w:val="22"/>
        </w:rPr>
      </w:pPr>
      <w:r>
        <w:rPr>
          <w:rFonts w:hint="eastAsia"/>
          <w:sz w:val="22"/>
        </w:rPr>
        <w:t>（８）重要事項説明書</w:t>
      </w:r>
    </w:p>
    <w:p>
      <w:pPr>
        <w:pStyle w:val="0"/>
        <w:ind w:left="0" w:leftChars="0" w:firstLine="203" w:firstLineChars="100"/>
        <w:rPr>
          <w:rFonts w:hint="eastAsia"/>
          <w:sz w:val="22"/>
        </w:rPr>
      </w:pPr>
      <w:r>
        <w:rPr>
          <w:rFonts w:hint="eastAsia"/>
          <w:sz w:val="22"/>
        </w:rPr>
        <w:t>（９）</w:t>
      </w:r>
      <w:r>
        <w:rPr>
          <w:rFonts w:hint="eastAsia" w:ascii="ＭＳ 明朝" w:hAnsi="ＭＳ 明朝" w:eastAsia="ＭＳ 明朝"/>
          <w:sz w:val="22"/>
        </w:rPr>
        <w:t>介護給付費請求書、明細書</w:t>
      </w:r>
      <w:r>
        <w:rPr>
          <w:rFonts w:hint="eastAsia" w:ascii="ＭＳ 明朝" w:hAnsi="ＭＳ 明朝" w:eastAsia="ＭＳ 明朝"/>
          <w:sz w:val="22"/>
          <w:shd w:val="pct15" w:color="auto" w:fill="FFFFFF"/>
        </w:rPr>
        <w:t>【直近１月分】</w:t>
      </w:r>
    </w:p>
    <w:p>
      <w:pPr>
        <w:pStyle w:val="0"/>
        <w:ind w:left="0" w:leftChars="0" w:firstLine="203" w:firstLineChars="100"/>
        <w:rPr>
          <w:rFonts w:hint="eastAsia"/>
          <w:sz w:val="22"/>
        </w:rPr>
      </w:pPr>
    </w:p>
    <w:p>
      <w:pPr>
        <w:pStyle w:val="0"/>
        <w:ind w:left="0" w:leftChars="0" w:firstLine="203" w:firstLineChars="100"/>
        <w:rPr>
          <w:rFonts w:hint="eastAsia"/>
          <w:sz w:val="22"/>
        </w:rPr>
      </w:pPr>
      <w:r>
        <w:rPr>
          <w:rFonts w:hint="eastAsia"/>
        </w:rPr>
        <mc:AlternateContent>
          <mc:Choice Requires="wps">
            <w:drawing>
              <wp:anchor simplePos="0" relativeHeight="5" behindDoc="0" locked="0" layoutInCell="1" hidden="0" allowOverlap="1">
                <wp:simplePos x="0" y="0"/>
                <wp:positionH relativeFrom="column">
                  <wp:posOffset>308610</wp:posOffset>
                </wp:positionH>
                <wp:positionV relativeFrom="paragraph">
                  <wp:posOffset>24765</wp:posOffset>
                </wp:positionV>
                <wp:extent cx="6163945" cy="99250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6163945" cy="992505"/>
                        </a:xfrm>
                        <a:prstGeom prst="rect">
                          <a:avLst/>
                        </a:prstGeom>
                        <a:solidFill>
                          <a:srgbClr val="FFFFFF"/>
                        </a:solidFill>
                        <a:ln w="9525">
                          <a:solidFill>
                            <a:sysClr val="windowText" lastClr="000000"/>
                          </a:solidFill>
                          <a:miter/>
                        </a:ln>
                      </wps:spPr>
                      <wps:txbx>
                        <w:txbxContent>
                          <w:p>
                            <w:pPr>
                              <w:pStyle w:val="0"/>
                              <w:ind w:firstLine="203" w:firstLineChars="100"/>
                              <w:rPr>
                                <w:rFonts w:hint="default"/>
                                <w:b w:val="1"/>
                                <w:sz w:val="20"/>
                                <w:u w:val="single" w:color="auto"/>
                              </w:rPr>
                            </w:pPr>
                            <w:r>
                              <w:rPr>
                                <w:rFonts w:hint="eastAsia"/>
                                <w:b w:val="1"/>
                                <w:sz w:val="20"/>
                                <w:u w:val="none" w:color="auto"/>
                              </w:rPr>
                              <w:t>本市で取り組んでいますペーパーレス化推進のため、</w:t>
                            </w:r>
                            <w:r>
                              <w:rPr>
                                <w:rFonts w:hint="eastAsia"/>
                                <w:b w:val="1"/>
                                <w:sz w:val="20"/>
                                <w:u w:val="single" w:color="auto"/>
                              </w:rPr>
                              <w:t>可能な限りメール等データでの提出をお願いいたします。</w:t>
                            </w:r>
                          </w:p>
                          <w:p>
                            <w:pPr>
                              <w:pStyle w:val="0"/>
                              <w:spacing w:line="120" w:lineRule="exact"/>
                              <w:ind w:firstLine="203" w:firstLineChars="100"/>
                              <w:rPr>
                                <w:rFonts w:hint="eastAsia" w:ascii="ＭＳ 明朝" w:hAnsi="ＭＳ 明朝" w:eastAsia="ＭＳ 明朝"/>
                                <w:b w:val="1"/>
                                <w:sz w:val="20"/>
                                <w:u w:val="single" w:color="auto"/>
                              </w:rPr>
                            </w:pPr>
                          </w:p>
                          <w:p>
                            <w:pPr>
                              <w:pStyle w:val="0"/>
                              <w:spacing w:line="0" w:lineRule="atLeast"/>
                              <w:ind w:firstLine="203" w:firstLineChars="100"/>
                              <w:rPr>
                                <w:rFonts w:hint="eastAsia" w:ascii="ＭＳ 明朝" w:hAnsi="ＭＳ 明朝" w:eastAsia="ＭＳ 明朝"/>
                                <w:b w:val="1"/>
                                <w:sz w:val="20"/>
                                <w:u w:val="single" w:color="auto"/>
                              </w:rPr>
                            </w:pPr>
                            <w:r>
                              <w:rPr>
                                <w:rFonts w:hint="eastAsia"/>
                                <w:b w:val="0"/>
                                <w:sz w:val="20"/>
                                <w:u w:val="none" w:color="auto"/>
                              </w:rPr>
                              <w:t>メールア</w:t>
                            </w:r>
                            <w:r>
                              <w:rPr>
                                <w:rFonts w:hint="eastAsia" w:ascii="ＭＳ 明朝" w:hAnsi="ＭＳ 明朝" w:eastAsia="ＭＳ 明朝"/>
                                <w:b w:val="0"/>
                                <w:sz w:val="20"/>
                                <w:u w:val="none" w:color="auto"/>
                              </w:rPr>
                              <w:t>ドレス：</w:t>
                            </w:r>
                            <w:r>
                              <w:rPr>
                                <w:rFonts w:hint="eastAsia" w:ascii="ＭＳ 明朝" w:hAnsi="ＭＳ 明朝" w:eastAsia="ＭＳ 明朝"/>
                                <w:b w:val="0"/>
                                <w:sz w:val="22"/>
                                <w:u w:val="none" w:color="auto"/>
                              </w:rPr>
                              <w:t>10sidou@city.miyazaki.miyazaki.jp</w:t>
                            </w:r>
                          </w:p>
                          <w:p>
                            <w:pPr>
                              <w:pStyle w:val="0"/>
                              <w:spacing w:line="120" w:lineRule="exact"/>
                              <w:ind w:firstLine="203" w:firstLineChars="100"/>
                              <w:rPr>
                                <w:rFonts w:hint="eastAsia" w:ascii="ＭＳ 明朝" w:hAnsi="ＭＳ 明朝" w:eastAsia="ＭＳ 明朝"/>
                                <w:b w:val="1"/>
                                <w:sz w:val="20"/>
                                <w:u w:val="single" w:color="auto"/>
                              </w:rPr>
                            </w:pPr>
                          </w:p>
                          <w:p>
                            <w:pPr>
                              <w:pStyle w:val="0"/>
                              <w:ind w:firstLine="203" w:firstLineChars="100"/>
                              <w:rPr>
                                <w:rFonts w:hint="eastAsia" w:ascii="ＭＳ 明朝" w:hAnsi="ＭＳ 明朝" w:eastAsia="ＭＳ 明朝"/>
                                <w:b w:val="1"/>
                                <w:sz w:val="20"/>
                                <w:u w:val="single" w:color="auto"/>
                              </w:rPr>
                            </w:pPr>
                            <w:r>
                              <w:rPr>
                                <w:rFonts w:hint="eastAsia" w:ascii="ＭＳ 明朝" w:hAnsi="ＭＳ 明朝" w:eastAsia="ＭＳ 明朝"/>
                                <w:b w:val="1"/>
                                <w:sz w:val="20"/>
                                <w:u w:val="single" w:color="auto"/>
                              </w:rPr>
                              <w:t>※メールでの提出の際は、情報保護のためパスワードを設定しての送信をご検討ください。</w:t>
                            </w:r>
                          </w:p>
                          <w:p>
                            <w:pPr>
                              <w:pStyle w:val="0"/>
                              <w:ind w:firstLine="203" w:firstLineChars="100"/>
                              <w:rPr>
                                <w:rFonts w:hint="default"/>
                                <w:b w:val="1"/>
                                <w:sz w:val="20"/>
                                <w:u w:val="single" w:color="auto"/>
                              </w:rPr>
                            </w:pPr>
                            <w:r>
                              <w:rPr>
                                <w:rFonts w:hint="eastAsia" w:ascii="ＭＳ 明朝" w:hAnsi="ＭＳ 明朝" w:eastAsia="ＭＳ 明朝"/>
                                <w:b w:val="1"/>
                                <w:sz w:val="20"/>
                                <w:u w:val="single" w:color="auto"/>
                              </w:rPr>
                              <w:t>※お手数ですが、メール送信後に到達確認のためご連絡を</w:t>
                            </w:r>
                            <w:r>
                              <w:rPr>
                                <w:rFonts w:hint="eastAsia"/>
                                <w:b w:val="1"/>
                                <w:sz w:val="20"/>
                                <w:u w:val="single" w:color="auto"/>
                              </w:rPr>
                              <w:t>お願いします。（２１－１７７８）</w:t>
                            </w:r>
                          </w:p>
                        </w:txbxContent>
                      </wps:txbx>
                      <wps:bodyPr vertOverflow="overflow" horzOverflow="overflow" wrap="square" lIns="74295" tIns="8890" rIns="74295" bIns="8890" upright="1"/>
                    </wps:wsp>
                  </a:graphicData>
                </a:graphic>
              </wp:anchor>
            </w:drawing>
          </mc:Choice>
          <mc:Fallback>
            <w:pict>
              <v:rect id="オブジェクト 0" style="mso-position-vertical-relative:text;z-index:5;width:485.35pt;height:78.150000000000006pt;mso-position-horizontal-relative:text;position:absolute;margin-left:24.3pt;margin-top:1.95pt;" o:spid="_x0000_s1027"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ind w:firstLine="203" w:firstLineChars="100"/>
                        <w:rPr>
                          <w:rFonts w:hint="default"/>
                          <w:b w:val="1"/>
                          <w:sz w:val="20"/>
                          <w:u w:val="single" w:color="auto"/>
                        </w:rPr>
                      </w:pPr>
                      <w:r>
                        <w:rPr>
                          <w:rFonts w:hint="eastAsia"/>
                          <w:b w:val="1"/>
                          <w:sz w:val="20"/>
                          <w:u w:val="none" w:color="auto"/>
                        </w:rPr>
                        <w:t>本市で取り組んでいますペーパーレス化推進のため、</w:t>
                      </w:r>
                      <w:r>
                        <w:rPr>
                          <w:rFonts w:hint="eastAsia"/>
                          <w:b w:val="1"/>
                          <w:sz w:val="20"/>
                          <w:u w:val="single" w:color="auto"/>
                        </w:rPr>
                        <w:t>可能な限りメール等データでの提出をお願いいたします。</w:t>
                      </w:r>
                    </w:p>
                    <w:p>
                      <w:pPr>
                        <w:pStyle w:val="0"/>
                        <w:spacing w:line="120" w:lineRule="exact"/>
                        <w:ind w:firstLine="203" w:firstLineChars="100"/>
                        <w:rPr>
                          <w:rFonts w:hint="eastAsia" w:ascii="ＭＳ 明朝" w:hAnsi="ＭＳ 明朝" w:eastAsia="ＭＳ 明朝"/>
                          <w:b w:val="1"/>
                          <w:sz w:val="20"/>
                          <w:u w:val="single" w:color="auto"/>
                        </w:rPr>
                      </w:pPr>
                    </w:p>
                    <w:p>
                      <w:pPr>
                        <w:pStyle w:val="0"/>
                        <w:spacing w:line="0" w:lineRule="atLeast"/>
                        <w:ind w:firstLine="203" w:firstLineChars="100"/>
                        <w:rPr>
                          <w:rFonts w:hint="eastAsia" w:ascii="ＭＳ 明朝" w:hAnsi="ＭＳ 明朝" w:eastAsia="ＭＳ 明朝"/>
                          <w:b w:val="1"/>
                          <w:sz w:val="20"/>
                          <w:u w:val="single" w:color="auto"/>
                        </w:rPr>
                      </w:pPr>
                      <w:r>
                        <w:rPr>
                          <w:rFonts w:hint="eastAsia"/>
                          <w:b w:val="0"/>
                          <w:sz w:val="20"/>
                          <w:u w:val="none" w:color="auto"/>
                        </w:rPr>
                        <w:t>メールア</w:t>
                      </w:r>
                      <w:r>
                        <w:rPr>
                          <w:rFonts w:hint="eastAsia" w:ascii="ＭＳ 明朝" w:hAnsi="ＭＳ 明朝" w:eastAsia="ＭＳ 明朝"/>
                          <w:b w:val="0"/>
                          <w:sz w:val="20"/>
                          <w:u w:val="none" w:color="auto"/>
                        </w:rPr>
                        <w:t>ドレス：</w:t>
                      </w:r>
                      <w:r>
                        <w:rPr>
                          <w:rFonts w:hint="eastAsia" w:ascii="ＭＳ 明朝" w:hAnsi="ＭＳ 明朝" w:eastAsia="ＭＳ 明朝"/>
                          <w:b w:val="0"/>
                          <w:sz w:val="22"/>
                          <w:u w:val="none" w:color="auto"/>
                        </w:rPr>
                        <w:t>10sidou@city.miyazaki.miyazaki.jp</w:t>
                      </w:r>
                    </w:p>
                    <w:p>
                      <w:pPr>
                        <w:pStyle w:val="0"/>
                        <w:spacing w:line="120" w:lineRule="exact"/>
                        <w:ind w:firstLine="203" w:firstLineChars="100"/>
                        <w:rPr>
                          <w:rFonts w:hint="eastAsia" w:ascii="ＭＳ 明朝" w:hAnsi="ＭＳ 明朝" w:eastAsia="ＭＳ 明朝"/>
                          <w:b w:val="1"/>
                          <w:sz w:val="20"/>
                          <w:u w:val="single" w:color="auto"/>
                        </w:rPr>
                      </w:pPr>
                    </w:p>
                    <w:p>
                      <w:pPr>
                        <w:pStyle w:val="0"/>
                        <w:ind w:firstLine="203" w:firstLineChars="100"/>
                        <w:rPr>
                          <w:rFonts w:hint="eastAsia" w:ascii="ＭＳ 明朝" w:hAnsi="ＭＳ 明朝" w:eastAsia="ＭＳ 明朝"/>
                          <w:b w:val="1"/>
                          <w:sz w:val="20"/>
                          <w:u w:val="single" w:color="auto"/>
                        </w:rPr>
                      </w:pPr>
                      <w:r>
                        <w:rPr>
                          <w:rFonts w:hint="eastAsia" w:ascii="ＭＳ 明朝" w:hAnsi="ＭＳ 明朝" w:eastAsia="ＭＳ 明朝"/>
                          <w:b w:val="1"/>
                          <w:sz w:val="20"/>
                          <w:u w:val="single" w:color="auto"/>
                        </w:rPr>
                        <w:t>※メールでの提出の際は、情報保護のためパスワードを設定しての送信をご検討ください。</w:t>
                      </w:r>
                    </w:p>
                    <w:p>
                      <w:pPr>
                        <w:pStyle w:val="0"/>
                        <w:ind w:firstLine="203" w:firstLineChars="100"/>
                        <w:rPr>
                          <w:rFonts w:hint="default"/>
                          <w:b w:val="1"/>
                          <w:sz w:val="20"/>
                          <w:u w:val="single" w:color="auto"/>
                        </w:rPr>
                      </w:pPr>
                      <w:r>
                        <w:rPr>
                          <w:rFonts w:hint="eastAsia" w:ascii="ＭＳ 明朝" w:hAnsi="ＭＳ 明朝" w:eastAsia="ＭＳ 明朝"/>
                          <w:b w:val="1"/>
                          <w:sz w:val="20"/>
                          <w:u w:val="single" w:color="auto"/>
                        </w:rPr>
                        <w:t>※お手数ですが、メール送信後に到達確認のためご連絡を</w:t>
                      </w:r>
                      <w:r>
                        <w:rPr>
                          <w:rFonts w:hint="eastAsia"/>
                          <w:b w:val="1"/>
                          <w:sz w:val="20"/>
                          <w:u w:val="single" w:color="auto"/>
                        </w:rPr>
                        <w:t>お願いします。（２１－１７７８）</w:t>
                      </w:r>
                    </w:p>
                  </w:txbxContent>
                </v:textbox>
                <v:imagedata o:title=""/>
                <w10:wrap type="none" anchorx="text" anchory="text"/>
              </v:rect>
            </w:pict>
          </mc:Fallback>
        </mc:AlternateContent>
      </w:r>
    </w:p>
    <w:p>
      <w:pPr>
        <w:pStyle w:val="0"/>
        <w:ind w:left="0" w:leftChars="0" w:firstLine="203" w:firstLineChars="100"/>
        <w:rPr>
          <w:rFonts w:hint="eastAsia"/>
          <w:sz w:val="22"/>
        </w:rPr>
      </w:pPr>
    </w:p>
    <w:p>
      <w:pPr>
        <w:pStyle w:val="0"/>
        <w:ind w:left="0" w:leftChars="0" w:firstLine="203" w:firstLineChars="100"/>
        <w:rPr>
          <w:rFonts w:hint="eastAsia"/>
          <w:sz w:val="22"/>
        </w:rPr>
      </w:pPr>
    </w:p>
    <w:p>
      <w:pPr>
        <w:pStyle w:val="0"/>
        <w:ind w:left="0" w:leftChars="0" w:firstLine="203" w:firstLineChars="100"/>
        <w:rPr>
          <w:rFonts w:hint="eastAsia"/>
          <w:sz w:val="22"/>
        </w:rPr>
      </w:pPr>
    </w:p>
    <w:p>
      <w:pPr>
        <w:pStyle w:val="0"/>
        <w:rPr>
          <w:rFonts w:hint="eastAsia" w:ascii="ＭＳ ゴシック" w:hAnsi="ＭＳ ゴシック" w:eastAsia="ＭＳ ゴシック"/>
          <w:b w:val="1"/>
          <w:sz w:val="22"/>
        </w:rPr>
      </w:pPr>
    </w:p>
    <w:p>
      <w:pPr>
        <w:pStyle w:val="0"/>
        <w:rPr>
          <w:rFonts w:hint="eastAsia" w:ascii="ＭＳ ゴシック" w:hAnsi="ＭＳ ゴシック" w:eastAsia="ＭＳ ゴシック"/>
          <w:b w:val="1"/>
          <w:sz w:val="22"/>
        </w:rPr>
      </w:pPr>
    </w:p>
    <w:p>
      <w:pPr>
        <w:pStyle w:val="0"/>
        <w:ind w:left="200" w:hanging="200" w:hangingChars="100"/>
        <w:rPr>
          <w:rFonts w:hint="eastAsia" w:ascii="ＭＳ 明朝" w:hAnsi="ＭＳ 明朝"/>
          <w:sz w:val="22"/>
        </w:rPr>
      </w:pPr>
      <w:r>
        <w:rPr>
          <w:rFonts w:hint="eastAsia" w:ascii="ＭＳ ゴシック" w:hAnsi="ＭＳ ゴシック" w:eastAsia="ＭＳ ゴシック"/>
          <w:b w:val="1"/>
          <w:sz w:val="24"/>
        </w:rPr>
        <w:t>２．事業所が当日用意するもの</w:t>
      </w:r>
      <w:r>
        <w:rPr>
          <w:rFonts w:hint="eastAsia" w:ascii="ＭＳ ゴシック" w:hAnsi="ＭＳ ゴシック" w:eastAsia="ＭＳ ゴシック"/>
          <w:b w:val="1"/>
          <w:sz w:val="22"/>
        </w:rPr>
        <w:t>（</w:t>
      </w:r>
      <w:r>
        <w:rPr>
          <w:rFonts w:hint="eastAsia" w:ascii="ＭＳ ゴシック" w:hAnsi="ＭＳ ゴシック" w:eastAsia="ＭＳ ゴシック"/>
          <w:b w:val="1"/>
          <w:sz w:val="20"/>
          <w:u w:val="wave" w:color="auto"/>
        </w:rPr>
        <w:t>書類及び帳簿類は、</w:t>
      </w:r>
      <w:r>
        <w:rPr>
          <w:rFonts w:hint="eastAsia" w:ascii="ＭＳ ゴシック" w:hAnsi="ＭＳ ゴシック" w:eastAsia="ＭＳ ゴシック"/>
          <w:b w:val="1"/>
          <w:sz w:val="20"/>
          <w:u w:val="wave" w:color="auto"/>
          <w:shd w:val="pct15" w:color="auto" w:fill="auto"/>
        </w:rPr>
        <w:t>令和６年度</w:t>
      </w:r>
      <w:r>
        <w:rPr>
          <w:rFonts w:hint="eastAsia" w:ascii="ＭＳ ゴシック" w:hAnsi="ＭＳ ゴシック" w:eastAsia="ＭＳ ゴシック"/>
          <w:b w:val="1"/>
          <w:sz w:val="20"/>
          <w:u w:val="wave" w:color="auto"/>
          <w:shd w:val="pct15" w:color="auto" w:fill="FFFFFF"/>
        </w:rPr>
        <w:t>、令和７年度の２か年度分を用意</w:t>
      </w:r>
      <w:r>
        <w:rPr>
          <w:rFonts w:hint="eastAsia" w:ascii="ＭＳ ゴシック" w:hAnsi="ＭＳ ゴシック" w:eastAsia="ＭＳ ゴシック"/>
          <w:b w:val="1"/>
          <w:sz w:val="20"/>
          <w:u w:val="wave" w:color="auto"/>
        </w:rPr>
        <w:t>してください。）</w:t>
      </w:r>
    </w:p>
    <w:p>
      <w:pPr>
        <w:pStyle w:val="0"/>
        <w:ind w:left="0" w:leftChars="0" w:firstLine="203" w:firstLineChars="100"/>
        <w:rPr>
          <w:rFonts w:hint="eastAsia" w:ascii="ＭＳ 明朝" w:hAnsi="ＭＳ 明朝"/>
          <w:sz w:val="22"/>
        </w:rPr>
      </w:pPr>
      <w:r>
        <w:rPr>
          <w:rFonts w:hint="eastAsia" w:ascii="ＭＳ 明朝" w:hAnsi="ＭＳ 明朝"/>
          <w:b w:val="1"/>
          <w:sz w:val="22"/>
        </w:rPr>
        <w:t>①施設の管理等に関するもの</w:t>
      </w:r>
    </w:p>
    <w:p>
      <w:pPr>
        <w:pStyle w:val="0"/>
        <w:ind w:left="0" w:leftChars="0" w:firstLine="203" w:firstLineChars="100"/>
        <w:rPr>
          <w:rFonts w:hint="eastAsia" w:ascii="ＭＳ 明朝" w:hAnsi="ＭＳ 明朝" w:eastAsia="ＭＳ 明朝"/>
          <w:sz w:val="22"/>
        </w:rPr>
      </w:pPr>
      <w:r>
        <w:rPr>
          <w:rFonts w:hint="eastAsia" w:ascii="ＭＳ 明朝" w:hAnsi="ＭＳ 明朝" w:eastAsia="ＭＳ 明朝"/>
          <w:sz w:val="22"/>
        </w:rPr>
        <w:t>（１）勤務実績表、勤務体制一覧表</w:t>
      </w:r>
    </w:p>
    <w:p>
      <w:pPr>
        <w:pStyle w:val="0"/>
        <w:ind w:left="0" w:leftChars="0" w:firstLine="193" w:firstLineChars="100"/>
        <w:rPr>
          <w:rFonts w:hint="eastAsia" w:ascii="ＭＳ 明朝" w:hAnsi="ＭＳ 明朝" w:eastAsia="ＭＳ 明朝"/>
          <w:sz w:val="22"/>
        </w:rPr>
      </w:pPr>
      <w:r>
        <w:rPr>
          <w:rFonts w:hint="eastAsia"/>
        </w:rPr>
        <mc:AlternateContent>
          <mc:Choice Requires="wps">
            <w:drawing>
              <wp:anchor distT="0" distB="0" distL="203200" distR="203200" simplePos="0" relativeHeight="3" behindDoc="0" locked="1" layoutInCell="1" hidden="0" allowOverlap="1">
                <wp:simplePos x="0" y="0"/>
                <wp:positionH relativeFrom="column">
                  <wp:posOffset>5415280</wp:posOffset>
                </wp:positionH>
                <wp:positionV relativeFrom="paragraph">
                  <wp:posOffset>5108575</wp:posOffset>
                </wp:positionV>
                <wp:extent cx="1057275" cy="38100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a:spLocks noChangeArrowheads="1"/>
                      </wps:cNvSpPr>
                      <wps:spPr>
                        <a:xfrm>
                          <a:off x="0" y="0"/>
                          <a:ext cx="1057275" cy="381000"/>
                        </a:xfrm>
                        <a:prstGeom prst="rect">
                          <a:avLst/>
                        </a:prstGeom>
                        <a:solidFill>
                          <a:srgbClr val="FFFFFF"/>
                        </a:solidFill>
                        <a:ln>
                          <a:miter/>
                        </a:ln>
                      </wps:spPr>
                      <wps:txbx>
                        <w:txbxContent>
                          <w:p>
                            <w:pPr>
                              <w:pStyle w:val="0"/>
                              <w:jc w:val="center"/>
                              <w:rPr>
                                <w:rFonts w:hint="eastAsia"/>
                              </w:rPr>
                            </w:pPr>
                            <w:r>
                              <w:rPr>
                                <w:rFonts w:hint="eastAsia" w:ascii="ＭＳ 明朝" w:hAnsi="ＭＳ 明朝"/>
                                <w:b w:val="1"/>
                                <w:sz w:val="24"/>
                                <w:shd w:val="clear" w:color="auto" w:fill="auto"/>
                              </w:rPr>
                              <w:t>（裏面あり）</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83.25pt;height:30pt;mso-position-horizontal-relative:text;position:absolute;margin-left:426.4pt;margin-top:402.25pt;mso-wrap-distance-bottom:0pt;mso-wrap-distance-right:16pt;mso-wrap-distance-top:0pt;" o:spid="_x0000_s1028" o:allowincell="t" o:allowoverlap="t" filled="t" fillcolor="#ffffff" stroked="f" o:spt="202" type="#_x0000_t202">
                <v:fill/>
                <v:textbox style="layout-flow:horizontal;" inset="2.0637499999999998mm,0.24694444444444438mm,2.0637499999999998mm,0.24694444444444438mm">
                  <w:txbxContent>
                    <w:p>
                      <w:pPr>
                        <w:pStyle w:val="0"/>
                        <w:jc w:val="center"/>
                        <w:rPr>
                          <w:rFonts w:hint="eastAsia"/>
                        </w:rPr>
                      </w:pPr>
                      <w:r>
                        <w:rPr>
                          <w:rFonts w:hint="eastAsia" w:ascii="ＭＳ 明朝" w:hAnsi="ＭＳ 明朝"/>
                          <w:b w:val="1"/>
                          <w:sz w:val="24"/>
                          <w:shd w:val="clear" w:color="auto" w:fill="auto"/>
                        </w:rPr>
                        <w:t>（裏面あり）</w:t>
                      </w:r>
                    </w:p>
                  </w:txbxContent>
                </v:textbox>
                <v:imagedata o:title=""/>
                <w10:wrap type="none" anchorx="text" anchory="text"/>
                <w10:anchorlock/>
              </v:shape>
            </w:pict>
          </mc:Fallback>
        </mc:AlternateContent>
      </w:r>
      <w:r>
        <w:rPr>
          <w:rFonts w:hint="eastAsia" w:ascii="ＭＳ 明朝" w:hAnsi="ＭＳ 明朝" w:eastAsia="ＭＳ 明朝"/>
          <w:sz w:val="22"/>
        </w:rPr>
        <w:t>（２）</w:t>
      </w:r>
      <w:r>
        <w:rPr>
          <w:rFonts w:hint="eastAsia" w:ascii="ＭＳ 明朝" w:hAnsi="ＭＳ 明朝" w:eastAsia="ＭＳ 明朝"/>
          <w:b w:val="0"/>
          <w:color w:val="auto"/>
          <w:sz w:val="22"/>
        </w:rPr>
        <w:t>雇用の形態（常勤・非常勤）が分かる文書（雇用関係文書）</w:t>
      </w:r>
    </w:p>
    <w:p>
      <w:pPr>
        <w:pStyle w:val="0"/>
        <w:ind w:left="0" w:leftChars="0" w:firstLine="203" w:firstLineChars="100"/>
        <w:rPr>
          <w:rFonts w:hint="eastAsia" w:ascii="ＭＳ 明朝" w:hAnsi="ＭＳ 明朝" w:eastAsia="ＭＳ 明朝"/>
          <w:sz w:val="22"/>
        </w:rPr>
      </w:pPr>
      <w:r>
        <w:rPr>
          <w:rFonts w:hint="eastAsia" w:ascii="ＭＳ 明朝" w:hAnsi="ＭＳ 明朝" w:eastAsia="ＭＳ 明朝"/>
          <w:sz w:val="22"/>
        </w:rPr>
        <w:t>（３）就業規則、</w:t>
      </w:r>
      <w:r>
        <w:rPr>
          <w:rFonts w:hint="eastAsia" w:ascii="ＭＳ 明朝" w:hAnsi="ＭＳ 明朝" w:eastAsia="ＭＳ 明朝"/>
          <w:b w:val="0"/>
          <w:color w:val="auto"/>
          <w:sz w:val="22"/>
        </w:rPr>
        <w:t>従業者の秘密保持誓約書</w:t>
      </w:r>
    </w:p>
    <w:p>
      <w:pPr>
        <w:pStyle w:val="0"/>
        <w:ind w:left="0" w:leftChars="0" w:firstLine="203" w:firstLineChars="100"/>
        <w:rPr>
          <w:rFonts w:hint="eastAsia" w:ascii="ＭＳ 明朝" w:hAnsi="ＭＳ 明朝" w:eastAsia="ＭＳ 明朝"/>
          <w:sz w:val="22"/>
        </w:rPr>
      </w:pPr>
      <w:r>
        <w:rPr>
          <w:rFonts w:hint="eastAsia" w:ascii="ＭＳ 明朝" w:hAnsi="ＭＳ 明朝" w:eastAsia="ＭＳ 明朝"/>
          <w:sz w:val="22"/>
        </w:rPr>
        <w:t>（４）</w:t>
      </w:r>
      <w:r>
        <w:rPr>
          <w:rFonts w:hint="eastAsia" w:ascii="ＭＳ 明朝" w:hAnsi="ＭＳ 明朝" w:eastAsia="ＭＳ 明朝"/>
          <w:b w:val="0"/>
          <w:sz w:val="22"/>
        </w:rPr>
        <w:t>従業者の資格証、研修を修了したことが分かるもの</w:t>
      </w:r>
    </w:p>
    <w:p>
      <w:pPr>
        <w:pStyle w:val="0"/>
        <w:ind w:left="0" w:leftChars="0" w:firstLine="203" w:firstLineChars="100"/>
        <w:rPr>
          <w:rFonts w:hint="eastAsia" w:ascii="ＭＳ 明朝" w:hAnsi="ＭＳ 明朝" w:eastAsia="ＭＳ 明朝"/>
          <w:sz w:val="22"/>
        </w:rPr>
      </w:pPr>
      <w:r>
        <w:rPr>
          <w:rFonts w:hint="eastAsia" w:ascii="ＭＳ 明朝" w:hAnsi="ＭＳ 明朝" w:eastAsia="ＭＳ 明朝"/>
          <w:sz w:val="22"/>
        </w:rPr>
        <w:t>（５）</w:t>
      </w:r>
      <w:r>
        <w:rPr>
          <w:rFonts w:hint="eastAsia" w:ascii="ＭＳ 明朝" w:hAnsi="ＭＳ 明朝"/>
          <w:b w:val="0"/>
          <w:color w:val="auto"/>
        </w:rPr>
        <w:t>各種委員会（名簿、開催記録）、指針、研修及び訓練の記録　※身体的拘束、感染症、虐待防止等関係</w:t>
      </w:r>
    </w:p>
    <w:p>
      <w:pPr>
        <w:pStyle w:val="0"/>
        <w:ind w:left="0" w:leftChars="0" w:firstLine="203" w:firstLineChars="100"/>
        <w:rPr>
          <w:rFonts w:hint="eastAsia" w:ascii="ＭＳ 明朝" w:hAnsi="ＭＳ 明朝" w:eastAsia="ＭＳ 明朝"/>
          <w:sz w:val="22"/>
        </w:rPr>
      </w:pPr>
      <w:r>
        <w:rPr>
          <w:rFonts w:hint="eastAsia" w:ascii="ＭＳ 明朝" w:hAnsi="ＭＳ 明朝" w:eastAsia="ＭＳ 明朝"/>
          <w:sz w:val="22"/>
        </w:rPr>
        <w:t>（６）</w:t>
      </w:r>
      <w:r>
        <w:rPr>
          <w:rFonts w:hint="eastAsia" w:ascii="ＭＳ 明朝" w:hAnsi="ＭＳ 明朝" w:eastAsia="ＭＳ 明朝"/>
          <w:b w:val="0"/>
          <w:sz w:val="22"/>
        </w:rPr>
        <w:t>業務継続計画</w:t>
      </w:r>
    </w:p>
    <w:p>
      <w:pPr>
        <w:pStyle w:val="0"/>
        <w:ind w:left="0" w:leftChars="0" w:firstLine="203" w:firstLineChars="100"/>
        <w:rPr>
          <w:rFonts w:hint="eastAsia" w:ascii="ＭＳ 明朝" w:hAnsi="ＭＳ 明朝" w:eastAsia="ＭＳ 明朝"/>
          <w:sz w:val="22"/>
        </w:rPr>
      </w:pPr>
      <w:r>
        <w:rPr>
          <w:rFonts w:hint="eastAsia" w:ascii="ＭＳ 明朝" w:hAnsi="ＭＳ 明朝" w:eastAsia="ＭＳ 明朝"/>
          <w:sz w:val="22"/>
        </w:rPr>
        <w:t>（７）</w:t>
      </w:r>
      <w:r>
        <w:rPr>
          <w:rFonts w:hint="eastAsia" w:ascii="ＭＳ 明朝" w:hAnsi="ＭＳ 明朝" w:eastAsia="ＭＳ 明朝"/>
          <w:b w:val="0"/>
          <w:sz w:val="22"/>
        </w:rPr>
        <w:t>非常災害に関する具体的計画（対応マニュアル）、避難・救出等訓練の記録、通報・連絡体制</w:t>
      </w:r>
    </w:p>
    <w:p>
      <w:pPr>
        <w:pStyle w:val="0"/>
        <w:ind w:left="0" w:leftChars="0" w:firstLine="203" w:firstLineChars="100"/>
        <w:rPr>
          <w:rFonts w:hint="eastAsia" w:ascii="ＭＳ 明朝" w:hAnsi="ＭＳ 明朝" w:eastAsia="ＭＳ 明朝"/>
          <w:sz w:val="22"/>
        </w:rPr>
      </w:pPr>
      <w:r>
        <w:rPr>
          <w:rFonts w:hint="eastAsia" w:ascii="ＭＳ 明朝" w:hAnsi="ＭＳ 明朝" w:eastAsia="ＭＳ 明朝"/>
          <w:sz w:val="22"/>
        </w:rPr>
        <w:t>（８）</w:t>
      </w:r>
      <w:r>
        <w:rPr>
          <w:rFonts w:hint="eastAsia" w:ascii="ＭＳ 明朝" w:hAnsi="ＭＳ 明朝" w:eastAsia="ＭＳ 明朝"/>
          <w:b w:val="0"/>
          <w:sz w:val="22"/>
        </w:rPr>
        <w:t>消防署への届出、消防用設備点検の記録</w:t>
      </w:r>
    </w:p>
    <w:p>
      <w:pPr>
        <w:pStyle w:val="0"/>
        <w:ind w:left="0" w:leftChars="0" w:firstLine="203" w:firstLineChars="100"/>
        <w:rPr>
          <w:rFonts w:hint="eastAsia" w:ascii="ＭＳ 明朝" w:hAnsi="ＭＳ 明朝" w:eastAsia="ＭＳ 明朝"/>
          <w:sz w:val="22"/>
        </w:rPr>
      </w:pPr>
      <w:r>
        <w:rPr>
          <w:rFonts w:hint="eastAsia" w:ascii="ＭＳ 明朝" w:hAnsi="ＭＳ 明朝" w:eastAsia="ＭＳ 明朝"/>
          <w:sz w:val="22"/>
        </w:rPr>
        <w:t>（９）事業の指定及び変更届出書類の控え</w:t>
      </w:r>
    </w:p>
    <w:p>
      <w:pPr>
        <w:pStyle w:val="0"/>
        <w:rPr>
          <w:rFonts w:hint="eastAsia" w:ascii="ＭＳ ゴシック" w:hAnsi="ＭＳ ゴシック" w:eastAsia="ＭＳ ゴシック"/>
          <w:b w:val="1"/>
          <w:sz w:val="22"/>
        </w:rPr>
      </w:pPr>
    </w:p>
    <w:p>
      <w:pPr>
        <w:pStyle w:val="0"/>
        <w:ind w:firstLine="203" w:firstLineChars="100"/>
        <w:rPr>
          <w:rFonts w:hint="eastAsia" w:ascii="ＭＳ 明朝" w:hAnsi="ＭＳ 明朝"/>
          <w:sz w:val="22"/>
        </w:rPr>
      </w:pPr>
      <w:r>
        <w:rPr>
          <w:rFonts w:hint="eastAsia" w:ascii="ＭＳ 明朝" w:hAnsi="ＭＳ 明朝"/>
          <w:b w:val="1"/>
          <w:sz w:val="22"/>
        </w:rPr>
        <w:t>②利用者に係る処遇運営に関するもの</w:t>
      </w:r>
    </w:p>
    <w:p>
      <w:pPr>
        <w:pStyle w:val="0"/>
        <w:ind w:left="0" w:leftChars="0" w:firstLine="203" w:firstLineChars="100"/>
        <w:rPr>
          <w:rFonts w:hint="default"/>
          <w:sz w:val="22"/>
        </w:rPr>
      </w:pPr>
      <w:r>
        <w:rPr>
          <w:rFonts w:hint="eastAsia"/>
          <w:sz w:val="22"/>
        </w:rPr>
        <w:t>（１）入所（利用）契約書</w:t>
      </w:r>
    </w:p>
    <w:p>
      <w:pPr>
        <w:pStyle w:val="0"/>
        <w:ind w:left="0" w:leftChars="0" w:firstLine="203" w:firstLineChars="100"/>
        <w:rPr>
          <w:rFonts w:hint="default"/>
          <w:sz w:val="22"/>
        </w:rPr>
      </w:pPr>
      <w:r>
        <w:rPr>
          <w:rFonts w:hint="eastAsia"/>
          <w:sz w:val="22"/>
        </w:rPr>
        <w:t>（２）重要事項説明書（入所、利用申込者又は家族の同意があったことがわかるもの）</w:t>
      </w:r>
    </w:p>
    <w:p>
      <w:pPr>
        <w:pStyle w:val="0"/>
        <w:ind w:left="0" w:leftChars="0" w:firstLine="203" w:firstLineChars="100"/>
        <w:rPr>
          <w:rFonts w:hint="default" w:ascii="ＭＳ 明朝" w:hAnsi="ＭＳ 明朝"/>
          <w:b w:val="0"/>
          <w:sz w:val="22"/>
        </w:rPr>
      </w:pPr>
      <w:r>
        <w:rPr>
          <w:rFonts w:hint="eastAsia"/>
          <w:sz w:val="22"/>
        </w:rPr>
        <w:t>（３）請求書、領収書</w:t>
      </w:r>
    </w:p>
    <w:p>
      <w:pPr>
        <w:pStyle w:val="0"/>
        <w:ind w:left="0" w:leftChars="0" w:firstLine="203" w:firstLineChars="100"/>
        <w:rPr>
          <w:rFonts w:hint="default" w:ascii="ＭＳ 明朝" w:hAnsi="ＭＳ 明朝"/>
          <w:b w:val="0"/>
          <w:sz w:val="22"/>
        </w:rPr>
      </w:pPr>
      <w:r>
        <w:rPr>
          <w:rFonts w:hint="eastAsia" w:ascii="ＭＳ 明朝" w:hAnsi="ＭＳ 明朝"/>
          <w:b w:val="0"/>
          <w:sz w:val="22"/>
        </w:rPr>
        <w:t>（４）</w:t>
      </w:r>
      <w:r>
        <w:rPr>
          <w:rFonts w:hint="eastAsia"/>
        </w:rPr>
        <mc:AlternateContent>
          <mc:Choice Requires="wps">
            <w:drawing>
              <wp:anchor distT="0" distB="0" distL="203200" distR="203200" simplePos="0" relativeHeight="6" behindDoc="0" locked="1" layoutInCell="1" hidden="0" allowOverlap="1">
                <wp:simplePos x="0" y="0"/>
                <wp:positionH relativeFrom="column">
                  <wp:posOffset>5299710</wp:posOffset>
                </wp:positionH>
                <wp:positionV relativeFrom="paragraph">
                  <wp:posOffset>1025525</wp:posOffset>
                </wp:positionV>
                <wp:extent cx="1057275" cy="381000"/>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a:spLocks noChangeArrowheads="1"/>
                      </wps:cNvSpPr>
                      <wps:spPr>
                        <a:xfrm>
                          <a:off x="0" y="0"/>
                          <a:ext cx="1057275" cy="381000"/>
                        </a:xfrm>
                        <a:prstGeom prst="rect">
                          <a:avLst/>
                        </a:prstGeom>
                        <a:solidFill>
                          <a:srgbClr val="FFFFFF"/>
                        </a:solidFill>
                        <a:ln>
                          <a:miter/>
                        </a:ln>
                      </wps:spPr>
                      <wps:txbx>
                        <w:txbxContent>
                          <w:p>
                            <w:pPr>
                              <w:pStyle w:val="0"/>
                              <w:jc w:val="center"/>
                              <w:rPr>
                                <w:rFonts w:hint="eastAsia"/>
                              </w:rPr>
                            </w:pPr>
                            <w:r>
                              <w:rPr>
                                <w:rFonts w:hint="eastAsia" w:ascii="ＭＳ 明朝" w:hAnsi="ＭＳ 明朝"/>
                                <w:b w:val="1"/>
                                <w:sz w:val="24"/>
                                <w:shd w:val="clear" w:color="auto" w:fill="auto"/>
                              </w:rPr>
                              <w:t>（裏面あり）</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16pt;width:83.25pt;height:30pt;mso-position-horizontal-relative:text;position:absolute;margin-left:417.3pt;margin-top:80.75pt;mso-wrap-distance-bottom:0pt;mso-wrap-distance-right:16pt;mso-wrap-distance-top:0pt;" o:spid="_x0000_s1029" o:allowincell="t" o:allowoverlap="t" filled="t" fillcolor="#ffffff" stroked="f" o:spt="202" type="#_x0000_t202">
                <v:fill/>
                <v:textbox style="layout-flow:horizontal;" inset="2.0637499999999998mm,0.24694444444444438mm,2.0637499999999998mm,0.24694444444444438mm">
                  <w:txbxContent>
                    <w:p>
                      <w:pPr>
                        <w:pStyle w:val="0"/>
                        <w:jc w:val="center"/>
                        <w:rPr>
                          <w:rFonts w:hint="eastAsia"/>
                        </w:rPr>
                      </w:pPr>
                      <w:r>
                        <w:rPr>
                          <w:rFonts w:hint="eastAsia" w:ascii="ＭＳ 明朝" w:hAnsi="ＭＳ 明朝"/>
                          <w:b w:val="1"/>
                          <w:sz w:val="24"/>
                          <w:shd w:val="clear" w:color="auto" w:fill="auto"/>
                        </w:rPr>
                        <w:t>（裏面あり）</w:t>
                      </w:r>
                    </w:p>
                  </w:txbxContent>
                </v:textbox>
                <v:imagedata o:title=""/>
                <w10:wrap type="none" anchorx="text" anchory="text"/>
                <w10:anchorlock/>
              </v:shape>
            </w:pict>
          </mc:Fallback>
        </mc:AlternateContent>
      </w:r>
      <w:r>
        <w:rPr>
          <w:rFonts w:hint="eastAsia" w:ascii="ＭＳ 明朝" w:hAnsi="ＭＳ 明朝"/>
        </w:rPr>
        <w:t>サービス提供記録、</w:t>
      </w:r>
      <w:r>
        <w:rPr>
          <w:rFonts w:hint="eastAsia" w:ascii="ＭＳ 明朝" w:hAnsi="ＭＳ 明朝"/>
          <w:b w:val="0"/>
          <w:sz w:val="22"/>
        </w:rPr>
        <w:t>業務日誌</w:t>
      </w:r>
    </w:p>
    <w:p>
      <w:pPr>
        <w:pStyle w:val="0"/>
        <w:ind w:left="0" w:leftChars="0" w:firstLine="203" w:firstLineChars="100"/>
        <w:rPr>
          <w:rFonts w:hint="default"/>
          <w:sz w:val="22"/>
        </w:rPr>
      </w:pPr>
      <w:r>
        <w:rPr>
          <w:rFonts w:hint="eastAsia" w:ascii="ＭＳ 明朝" w:hAnsi="ＭＳ 明朝"/>
          <w:b w:val="0"/>
          <w:sz w:val="22"/>
        </w:rPr>
        <w:t>（５）</w:t>
      </w:r>
      <w:r>
        <w:rPr>
          <w:rFonts w:hint="eastAsia"/>
          <w:sz w:val="22"/>
        </w:rPr>
        <w:t>入所者・利用者に関する書類</w:t>
      </w:r>
    </w:p>
    <w:p>
      <w:pPr>
        <w:pStyle w:val="0"/>
        <w:ind w:left="0" w:leftChars="0" w:firstLine="810" w:firstLineChars="400"/>
        <w:rPr>
          <w:rFonts w:hint="eastAsia"/>
          <w:sz w:val="22"/>
        </w:rPr>
      </w:pPr>
      <w:r>
        <w:rPr>
          <w:rFonts w:hint="eastAsia"/>
          <w:sz w:val="22"/>
        </w:rPr>
        <w:t>○施設サービス計画書（入所者又は家族の同意があったことがわかるもの）</w:t>
      </w:r>
    </w:p>
    <w:p>
      <w:pPr>
        <w:pStyle w:val="0"/>
        <w:ind w:left="0" w:leftChars="0" w:firstLine="810" w:firstLineChars="400"/>
        <w:rPr>
          <w:rFonts w:hint="eastAsia"/>
          <w:sz w:val="22"/>
        </w:rPr>
      </w:pPr>
      <w:r>
        <w:rPr>
          <w:rFonts w:hint="eastAsia"/>
          <w:sz w:val="22"/>
        </w:rPr>
        <w:t>○短期入所療養介護計画書（利用者又は家族の同意があったことがわかるもの）</w:t>
      </w:r>
    </w:p>
    <w:p>
      <w:pPr>
        <w:pStyle w:val="0"/>
        <w:ind w:left="0" w:leftChars="0" w:firstLine="810" w:firstLineChars="400"/>
        <w:rPr>
          <w:rFonts w:hint="eastAsia" w:ascii="ＭＳ 明朝" w:hAnsi="ＭＳ 明朝" w:eastAsia="ＭＳ 明朝"/>
          <w:sz w:val="22"/>
        </w:rPr>
      </w:pPr>
      <w:r>
        <w:rPr>
          <w:rFonts w:hint="eastAsia" w:ascii="ＭＳ 明朝" w:hAnsi="ＭＳ 明朝" w:eastAsia="ＭＳ 明朝"/>
          <w:sz w:val="22"/>
        </w:rPr>
        <w:t>○アセスメントシート、モニタリングシート</w:t>
      </w:r>
    </w:p>
    <w:p>
      <w:pPr>
        <w:pStyle w:val="0"/>
        <w:ind w:left="0" w:leftChars="0" w:firstLine="810" w:firstLineChars="400"/>
        <w:rPr>
          <w:rFonts w:hint="eastAsia" w:ascii="ＭＳ 明朝" w:hAnsi="ＭＳ 明朝" w:eastAsia="ＭＳ 明朝"/>
          <w:sz w:val="22"/>
        </w:rPr>
      </w:pPr>
      <w:r>
        <w:rPr>
          <w:rFonts w:hint="eastAsia" w:ascii="ＭＳ 明朝" w:hAnsi="ＭＳ 明朝" w:eastAsia="ＭＳ 明朝"/>
          <w:sz w:val="22"/>
        </w:rPr>
        <w:t>○サービス担当者会議の記録</w:t>
      </w:r>
    </w:p>
    <w:p>
      <w:pPr>
        <w:pStyle w:val="0"/>
        <w:ind w:left="0" w:leftChars="0" w:firstLine="810" w:firstLineChars="400"/>
        <w:rPr>
          <w:rFonts w:hint="eastAsia" w:ascii="ＭＳ 明朝" w:hAnsi="ＭＳ 明朝" w:eastAsia="ＭＳ 明朝"/>
          <w:sz w:val="22"/>
        </w:rPr>
      </w:pPr>
      <w:r>
        <w:rPr>
          <w:rFonts w:hint="eastAsia" w:ascii="ＭＳ 明朝" w:hAnsi="ＭＳ 明朝" w:eastAsia="ＭＳ 明朝"/>
          <w:sz w:val="22"/>
        </w:rPr>
        <w:t>○介護保険番号、有効期限等を確認している記録等</w:t>
      </w:r>
    </w:p>
    <w:p>
      <w:pPr>
        <w:pStyle w:val="0"/>
        <w:ind w:left="0" w:leftChars="0" w:firstLine="810" w:firstLineChars="400"/>
        <w:rPr>
          <w:rFonts w:hint="eastAsia" w:ascii="ＭＳ 明朝" w:hAnsi="ＭＳ 明朝" w:eastAsia="ＭＳ 明朝"/>
          <w:sz w:val="22"/>
        </w:rPr>
      </w:pPr>
      <w:r>
        <w:rPr>
          <w:rFonts w:hint="eastAsia" w:ascii="ＭＳ 明朝" w:hAnsi="ＭＳ 明朝" w:eastAsia="ＭＳ 明朝"/>
          <w:sz w:val="22"/>
        </w:rPr>
        <w:t>○入所検討委員会会議録</w:t>
      </w:r>
    </w:p>
    <w:p>
      <w:pPr>
        <w:pStyle w:val="0"/>
        <w:ind w:left="0" w:leftChars="0" w:firstLine="810" w:firstLineChars="400"/>
        <w:rPr>
          <w:rFonts w:hint="eastAsia" w:ascii="ＭＳ 明朝" w:hAnsi="ＭＳ 明朝" w:eastAsia="ＭＳ 明朝"/>
          <w:sz w:val="22"/>
        </w:rPr>
      </w:pPr>
      <w:r>
        <w:rPr>
          <w:rFonts w:hint="eastAsia" w:ascii="ＭＳ 明朝" w:hAnsi="ＭＳ 明朝" w:eastAsia="ＭＳ 明朝"/>
          <w:sz w:val="22"/>
        </w:rPr>
        <w:t>〇</w:t>
      </w:r>
      <w:r>
        <w:rPr>
          <w:rFonts w:hint="eastAsia" w:ascii="Century" w:hAnsi="Century"/>
          <w:b w:val="0"/>
          <w:sz w:val="22"/>
        </w:rPr>
        <w:t>身体的拘束等がある場合：入居者の記録、家族への確認書</w:t>
      </w:r>
    </w:p>
    <w:p>
      <w:pPr>
        <w:pStyle w:val="0"/>
        <w:ind w:left="0" w:leftChars="0" w:firstLine="203" w:firstLineChars="100"/>
        <w:rPr>
          <w:rFonts w:hint="eastAsia" w:ascii="ＭＳ 明朝" w:hAnsi="ＭＳ 明朝" w:eastAsia="ＭＳ 明朝"/>
          <w:sz w:val="22"/>
        </w:rPr>
      </w:pPr>
      <w:r>
        <w:rPr>
          <w:rFonts w:hint="eastAsia"/>
          <w:sz w:val="22"/>
        </w:rPr>
        <w:t>（６）</w:t>
      </w:r>
      <w:r>
        <w:rPr>
          <w:rFonts w:hint="eastAsia" w:ascii="ＭＳ 明朝" w:hAnsi="ＭＳ 明朝" w:eastAsia="ＭＳ 明朝"/>
          <w:sz w:val="22"/>
        </w:rPr>
        <w:t>個人情報同意書</w:t>
      </w:r>
    </w:p>
    <w:p>
      <w:pPr>
        <w:pStyle w:val="0"/>
        <w:ind w:left="0" w:leftChars="0" w:firstLine="200" w:firstLineChars="100"/>
        <w:rPr>
          <w:rFonts w:hint="eastAsia" w:ascii="ＭＳ 明朝" w:hAnsi="ＭＳ 明朝" w:eastAsia="ＭＳ 明朝"/>
          <w:sz w:val="22"/>
        </w:rPr>
      </w:pPr>
      <w:r>
        <w:rPr>
          <w:rFonts w:hint="eastAsia" w:ascii="ＭＳ 明朝" w:hAnsi="ＭＳ 明朝" w:eastAsia="ＭＳ 明朝"/>
          <w:sz w:val="22"/>
        </w:rPr>
        <w:t>（７）</w:t>
      </w:r>
      <w:r>
        <w:rPr>
          <w:rFonts w:hint="eastAsia" w:ascii="ＭＳ 明朝" w:hAnsi="ＭＳ 明朝" w:eastAsia="ＭＳ 明朝"/>
          <w:b w:val="0"/>
          <w:sz w:val="22"/>
        </w:rPr>
        <w:t>苦情の受付簿、苦情者への対応記録、苦情対応マニュアル</w:t>
      </w:r>
    </w:p>
    <w:p>
      <w:pPr>
        <w:pStyle w:val="0"/>
        <w:ind w:left="801" w:leftChars="100" w:hanging="608" w:hangingChars="300"/>
        <w:rPr>
          <w:rFonts w:hint="eastAsia" w:ascii="ＭＳ 明朝" w:hAnsi="ＭＳ 明朝" w:eastAsia="ＭＳ 明朝"/>
          <w:sz w:val="22"/>
        </w:rPr>
      </w:pPr>
      <w:r>
        <w:rPr>
          <w:rFonts w:hint="eastAsia" w:ascii="ＭＳ 明朝" w:hAnsi="ＭＳ 明朝" w:eastAsia="ＭＳ 明朝"/>
          <w:sz w:val="22"/>
        </w:rPr>
        <w:t>（８）</w:t>
      </w:r>
      <w:r>
        <w:rPr>
          <w:rFonts w:hint="eastAsia" w:ascii="ＭＳ 明朝" w:hAnsi="ＭＳ 明朝" w:eastAsia="ＭＳ 明朝"/>
          <w:b w:val="0"/>
          <w:sz w:val="22"/>
        </w:rPr>
        <w:t>事故発生の防止のための指針、事故対応マニュアル、再発防止策の検討の記録、ヒヤリハットの記録、事故発生の防止のための委員会議事録、担当者を設置したことが分かる文書</w:t>
      </w:r>
    </w:p>
    <w:p>
      <w:pPr>
        <w:pStyle w:val="0"/>
        <w:ind w:left="0" w:leftChars="0" w:firstLine="200" w:firstLineChars="100"/>
        <w:rPr>
          <w:rFonts w:hint="eastAsia" w:ascii="ＭＳ 明朝" w:hAnsi="ＭＳ 明朝" w:eastAsia="ＭＳ 明朝"/>
          <w:b w:val="0"/>
          <w:sz w:val="22"/>
        </w:rPr>
      </w:pPr>
      <w:r>
        <w:rPr>
          <w:rFonts w:hint="eastAsia" w:ascii="ＭＳ 明朝" w:hAnsi="ＭＳ 明朝" w:eastAsia="ＭＳ 明朝"/>
          <w:sz w:val="22"/>
        </w:rPr>
        <w:t>（９）診療録（退所者、死亡者分を含む）</w:t>
      </w:r>
    </w:p>
    <w:p>
      <w:pPr>
        <w:pStyle w:val="0"/>
        <w:ind w:left="0" w:leftChars="0" w:firstLine="200" w:firstLineChars="100"/>
        <w:rPr>
          <w:rFonts w:hint="eastAsia" w:ascii="ＭＳ 明朝" w:hAnsi="ＭＳ 明朝" w:eastAsia="ＭＳ 明朝"/>
          <w:b w:val="0"/>
          <w:sz w:val="22"/>
        </w:rPr>
      </w:pPr>
      <w:r>
        <w:rPr>
          <w:rFonts w:hint="eastAsia" w:ascii="ＭＳ 明朝" w:hAnsi="ＭＳ 明朝" w:eastAsia="ＭＳ 明朝"/>
          <w:b w:val="0"/>
          <w:sz w:val="22"/>
        </w:rPr>
        <w:t>（</w:t>
      </w:r>
      <w:r>
        <w:rPr>
          <w:rFonts w:hint="eastAsia" w:ascii="ＭＳ 明朝" w:hAnsi="ＭＳ 明朝" w:eastAsia="ＭＳ 明朝"/>
          <w:b w:val="0"/>
          <w:sz w:val="22"/>
        </w:rPr>
        <w:t>10</w:t>
      </w:r>
      <w:r>
        <w:rPr>
          <w:rFonts w:hint="eastAsia" w:ascii="ＭＳ 明朝" w:hAnsi="ＭＳ 明朝" w:eastAsia="ＭＳ 明朝"/>
          <w:b w:val="0"/>
          <w:sz w:val="22"/>
        </w:rPr>
        <w:t>）</w:t>
      </w:r>
      <w:r>
        <w:rPr>
          <w:rFonts w:hint="eastAsia" w:ascii="ＭＳ 明朝" w:hAnsi="ＭＳ 明朝" w:eastAsia="ＭＳ 明朝"/>
          <w:sz w:val="22"/>
        </w:rPr>
        <w:t>口腔衛生の管理計画</w:t>
      </w:r>
    </w:p>
    <w:p>
      <w:pPr>
        <w:pStyle w:val="0"/>
        <w:ind w:left="0" w:leftChars="0" w:firstLine="200" w:firstLineChars="100"/>
        <w:rPr>
          <w:rFonts w:hint="eastAsia" w:ascii="ＭＳ 明朝" w:hAnsi="ＭＳ 明朝" w:eastAsia="ＭＳ 明朝"/>
          <w:sz w:val="22"/>
        </w:rPr>
      </w:pPr>
      <w:r>
        <w:rPr>
          <w:rFonts w:hint="eastAsia" w:ascii="ＭＳ 明朝" w:hAnsi="ＭＳ 明朝" w:eastAsia="ＭＳ 明朝"/>
          <w:b w:val="0"/>
          <w:sz w:val="22"/>
        </w:rPr>
        <w:t>（</w:t>
      </w:r>
      <w:r>
        <w:rPr>
          <w:rFonts w:hint="eastAsia" w:ascii="ＭＳ 明朝" w:hAnsi="ＭＳ 明朝" w:eastAsia="ＭＳ 明朝"/>
          <w:b w:val="0"/>
          <w:sz w:val="22"/>
        </w:rPr>
        <w:t>11</w:t>
      </w:r>
      <w:r>
        <w:rPr>
          <w:rFonts w:hint="eastAsia" w:ascii="ＭＳ 明朝" w:hAnsi="ＭＳ 明朝" w:eastAsia="ＭＳ 明朝"/>
          <w:b w:val="0"/>
          <w:sz w:val="22"/>
        </w:rPr>
        <w:t>）</w:t>
      </w:r>
      <w:r>
        <w:rPr>
          <w:rFonts w:hint="eastAsia" w:ascii="ＭＳ 明朝" w:hAnsi="ＭＳ 明朝" w:eastAsia="ＭＳ 明朝"/>
          <w:sz w:val="22"/>
        </w:rPr>
        <w:t>栄養ケア計画、栄養状態の記録</w:t>
      </w:r>
    </w:p>
    <w:p>
      <w:pPr>
        <w:pStyle w:val="0"/>
        <w:ind w:left="0" w:leftChars="0" w:firstLine="200" w:firstLineChars="100"/>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12</w:t>
      </w:r>
      <w:r>
        <w:rPr>
          <w:rFonts w:hint="eastAsia" w:ascii="ＭＳ 明朝" w:hAnsi="ＭＳ 明朝" w:eastAsia="ＭＳ 明朝"/>
          <w:sz w:val="22"/>
        </w:rPr>
        <w:t>）嗜好調査、残食調査、検食簿、週間献立表、給食委員会の記録</w:t>
      </w:r>
    </w:p>
    <w:p>
      <w:pPr>
        <w:pStyle w:val="0"/>
        <w:ind w:left="0" w:leftChars="0" w:firstLine="203" w:firstLineChars="100"/>
        <w:rPr>
          <w:rFonts w:hint="eastAsia" w:ascii="ＭＳ 明朝" w:hAnsi="ＭＳ 明朝" w:eastAsia="ＭＳ 明朝"/>
          <w:color w:val="auto"/>
          <w:sz w:val="22"/>
        </w:rPr>
      </w:pPr>
    </w:p>
    <w:p>
      <w:pPr>
        <w:pStyle w:val="0"/>
        <w:ind w:left="0" w:leftChars="0" w:firstLine="203" w:firstLineChars="100"/>
        <w:rPr>
          <w:rFonts w:hint="eastAsia" w:ascii="ＭＳ 明朝" w:hAnsi="ＭＳ 明朝" w:eastAsia="ＭＳ 明朝"/>
          <w:color w:val="auto"/>
          <w:sz w:val="22"/>
        </w:rPr>
      </w:pPr>
      <w:r>
        <w:rPr>
          <w:rFonts w:hint="eastAsia" w:ascii="ＭＳ 明朝" w:hAnsi="ＭＳ 明朝" w:eastAsia="ＭＳ 明朝"/>
          <w:b w:val="1"/>
          <w:sz w:val="22"/>
        </w:rPr>
        <w:t>③介護給付費及び日常生活費及びその他の日常生活費の算定に関するもの</w:t>
      </w:r>
    </w:p>
    <w:p>
      <w:pPr>
        <w:pStyle w:val="0"/>
        <w:ind w:firstLine="200" w:firstLineChars="100"/>
        <w:rPr>
          <w:rFonts w:hint="eastAsia" w:ascii="ＭＳ 明朝" w:hAnsi="ＭＳ 明朝" w:eastAsia="ＭＳ 明朝"/>
          <w:sz w:val="22"/>
        </w:rPr>
      </w:pPr>
      <w:r>
        <w:rPr>
          <w:rFonts w:hint="eastAsia" w:ascii="ＭＳ 明朝" w:hAnsi="ＭＳ 明朝" w:eastAsia="ＭＳ 明朝"/>
          <w:color w:val="auto"/>
          <w:sz w:val="22"/>
        </w:rPr>
        <w:t>（１）</w:t>
      </w:r>
      <w:r>
        <w:rPr>
          <w:rFonts w:hint="eastAsia" w:ascii="ＭＳ 明朝" w:hAnsi="ＭＳ 明朝" w:eastAsia="ＭＳ 明朝"/>
          <w:sz w:val="22"/>
        </w:rPr>
        <w:t>介護医療院及び短期入所療養介護（介護予防含む）介護給付費請求書、明細書</w:t>
      </w:r>
    </w:p>
    <w:p>
      <w:pPr>
        <w:pStyle w:val="0"/>
        <w:ind w:firstLine="200" w:firstLineChars="100"/>
        <w:rPr>
          <w:rFonts w:hint="eastAsia" w:ascii="ＭＳ 明朝" w:hAnsi="ＭＳ 明朝" w:eastAsia="ＭＳ 明朝"/>
          <w:sz w:val="22"/>
        </w:rPr>
      </w:pPr>
      <w:r>
        <w:rPr>
          <w:rFonts w:hint="eastAsia" w:ascii="ＭＳ 明朝" w:hAnsi="ＭＳ 明朝" w:eastAsia="ＭＳ 明朝"/>
          <w:sz w:val="22"/>
        </w:rPr>
        <w:t>（２）各種加算の算定状況を明らかにする書類</w:t>
      </w:r>
    </w:p>
    <w:p>
      <w:pPr>
        <w:pStyle w:val="0"/>
        <w:ind w:firstLine="200" w:firstLineChars="100"/>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b w:val="0"/>
          <w:sz w:val="22"/>
        </w:rPr>
        <w:t>（</w:t>
      </w:r>
      <w:r>
        <w:rPr>
          <w:rFonts w:hint="eastAsia" w:ascii="ＭＳ 明朝" w:hAnsi="ＭＳ 明朝" w:eastAsia="ＭＳ 明朝"/>
          <w:b w:val="0"/>
          <w:sz w:val="22"/>
          <w:u w:val="wave" w:color="auto"/>
        </w:rPr>
        <w:t>介護職員処遇改善加算を算定している場合は職員給与台帳が必要</w:t>
      </w:r>
      <w:r>
        <w:rPr>
          <w:rFonts w:hint="eastAsia" w:ascii="ＭＳ 明朝" w:hAnsi="ＭＳ 明朝" w:eastAsia="ＭＳ 明朝"/>
          <w:sz w:val="22"/>
        </w:rPr>
        <w:t>）</w:t>
      </w:r>
    </w:p>
    <w:p>
      <w:pPr>
        <w:pStyle w:val="0"/>
        <w:ind w:left="996" w:leftChars="100" w:hanging="796" w:hangingChars="398"/>
        <w:rPr>
          <w:rFonts w:hint="eastAsia"/>
        </w:rPr>
      </w:pPr>
      <w:r>
        <w:rPr>
          <w:rFonts w:hint="eastAsia" w:ascii="ＭＳ 明朝" w:hAnsi="ＭＳ 明朝" w:eastAsia="ＭＳ 明朝"/>
          <w:sz w:val="22"/>
        </w:rPr>
        <w:t>（３）居住費、食費、その他の日常生活費の算定を明らかにする書類</w:t>
      </w:r>
    </w:p>
    <w:p>
      <w:pPr>
        <w:pStyle w:val="0"/>
        <w:ind w:firstLine="379" w:firstLineChars="197"/>
        <w:rPr>
          <w:rFonts w:hint="eastAsia"/>
          <w:color w:val="auto"/>
          <w:sz w:val="22"/>
        </w:rPr>
      </w:pPr>
      <w:r>
        <w:rPr>
          <w:rFonts w:hint="eastAsia"/>
        </w:rPr>
        <mc:AlternateContent>
          <mc:Choice Requires="wps">
            <w:drawing>
              <wp:anchor distL="203200" distR="203200" simplePos="0" relativeHeight="4" behindDoc="0" locked="0" layoutInCell="1" hidden="0" allowOverlap="1">
                <wp:simplePos x="0" y="0"/>
                <wp:positionH relativeFrom="column">
                  <wp:posOffset>-69850</wp:posOffset>
                </wp:positionH>
                <wp:positionV relativeFrom="paragraph">
                  <wp:posOffset>167640</wp:posOffset>
                </wp:positionV>
                <wp:extent cx="6864985" cy="5137150"/>
                <wp:effectExtent l="19685" t="19685" r="29845" b="20320"/>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6864985" cy="5137150"/>
                        </a:xfrm>
                        <a:prstGeom prst="rect">
                          <a:avLst/>
                        </a:prstGeom>
                        <a:noFill/>
                        <a:ln w="38100" cmpd="dbl">
                          <a:solidFill>
                            <a:sysClr val="windowText" lastClr="000000"/>
                          </a:solidFill>
                          <a:miter/>
                        </a:ln>
                      </wps:spPr>
                      <wps:bodyPr/>
                    </wps:wsp>
                  </a:graphicData>
                </a:graphic>
              </wp:anchor>
            </w:drawing>
          </mc:Choice>
          <mc:Fallback>
            <w:pict>
              <v:rect id="オブジェクト 0" style="mso-position-vertical-relative:text;z-index:4;mso-wrap-distance-left:16pt;width:540.54pt;height:404.5pt;mso-position-horizontal-relative:text;position:absolute;margin-left:-5.5pt;margin-top:13.2pt;mso-wrap-distance-right:16pt;" o:spid="_x0000_s1030" o:allowincell="t" o:allowoverlap="t" filled="f" stroked="t" strokecolor="#000000" strokeweight="3pt" o:spt="1">
                <v:fill/>
                <v:stroke linestyle="thinThin" filltype="solid"/>
                <v:textbox style="layout-flow:horizontal;"/>
                <v:imagedata o:title=""/>
                <w10:wrap type="none" anchorx="text" anchory="text"/>
              </v:rect>
            </w:pict>
          </mc:Fallback>
        </mc:AlternateContent>
      </w:r>
    </w:p>
    <w:p>
      <w:pPr>
        <w:pStyle w:val="0"/>
        <w:ind w:firstLine="379" w:firstLineChars="197"/>
        <w:rPr>
          <w:rFonts w:hint="eastAsia"/>
          <w:color w:val="auto"/>
          <w:sz w:val="22"/>
        </w:rPr>
      </w:pPr>
    </w:p>
    <w:p>
      <w:pPr>
        <w:pStyle w:val="0"/>
        <w:rPr>
          <w:rFonts w:hint="eastAsia"/>
        </w:rPr>
      </w:pPr>
    </w:p>
    <w:p>
      <w:pPr>
        <w:pStyle w:val="0"/>
        <w:spacing w:line="397" w:lineRule="exact"/>
        <w:ind w:left="628" w:leftChars="200" w:hanging="223" w:hangingChars="100"/>
        <w:rPr>
          <w:rFonts w:hint="eastAsia" w:ascii="ＭＳ ゴシック" w:hAnsi="ＭＳ ゴシック" w:eastAsia="ＭＳ ゴシック"/>
          <w:b w:val="1"/>
          <w:sz w:val="24"/>
        </w:rPr>
      </w:pPr>
      <w:r>
        <w:rPr>
          <w:rFonts w:hint="eastAsia"/>
        </w:rPr>
        <w:t>　</w:t>
      </w:r>
      <w:r>
        <w:rPr>
          <w:rFonts w:hint="eastAsia"/>
          <w:b w:val="1"/>
          <w:sz w:val="24"/>
        </w:rPr>
        <w:t>※　運営指導当日に準備していただく資料は、</w:t>
      </w:r>
      <w:r>
        <w:rPr>
          <w:rFonts w:hint="eastAsia"/>
          <w:b w:val="1"/>
          <w:sz w:val="24"/>
          <w:u w:val="wave" w:color="auto"/>
        </w:rPr>
        <w:t>必ず運営指導開始時刻までに、資料を確認する会場に全て搬入を済ませておいてください</w:t>
      </w:r>
      <w:r>
        <w:rPr>
          <w:rFonts w:hint="eastAsia"/>
          <w:b w:val="1"/>
          <w:sz w:val="24"/>
        </w:rPr>
        <w:t>。</w:t>
      </w:r>
    </w:p>
    <w:p>
      <w:pPr>
        <w:pStyle w:val="0"/>
        <w:spacing w:line="397" w:lineRule="exact"/>
        <w:ind w:left="628" w:leftChars="200" w:hanging="223" w:hangingChars="100"/>
        <w:rPr>
          <w:rFonts w:hint="eastAsia" w:ascii="ＭＳ ゴシック" w:hAnsi="ＭＳ ゴシック" w:eastAsia="ＭＳ ゴシック"/>
          <w:b w:val="1"/>
          <w:sz w:val="24"/>
        </w:rPr>
      </w:pPr>
    </w:p>
    <w:p>
      <w:pPr>
        <w:pStyle w:val="0"/>
        <w:spacing w:line="397" w:lineRule="exact"/>
        <w:ind w:left="628" w:leftChars="200" w:hanging="223" w:hangingChars="100"/>
        <w:rPr>
          <w:rFonts w:hint="eastAsia"/>
          <w:color w:val="000000"/>
          <w:sz w:val="24"/>
          <w:u w:val="none" w:color="auto"/>
        </w:rPr>
      </w:pPr>
      <w:r>
        <w:rPr>
          <w:rFonts w:hint="eastAsia"/>
          <w:color w:val="000000"/>
          <w:sz w:val="24"/>
          <w:u w:val="none" w:color="auto"/>
        </w:rPr>
        <w:t>※　新型コロナウイルス感染症等への感染予防対策について、十分に留意して実施します。</w:t>
      </w:r>
    </w:p>
    <w:p>
      <w:pPr>
        <w:pStyle w:val="0"/>
        <w:spacing w:line="397" w:lineRule="exact"/>
        <w:ind w:left="628" w:leftChars="200" w:hanging="223" w:hangingChars="100"/>
        <w:rPr>
          <w:rFonts w:hint="eastAsia"/>
          <w:color w:val="000000"/>
          <w:sz w:val="24"/>
          <w:u w:val="none" w:color="auto"/>
        </w:rPr>
      </w:pPr>
      <w:r>
        <w:rPr>
          <w:rFonts w:hint="eastAsia"/>
          <w:color w:val="000000"/>
          <w:sz w:val="24"/>
          <w:u w:val="none" w:color="auto"/>
        </w:rPr>
        <w:t>　・実施日の出発前に職員の検温を行い、発熱がないか確認します。</w:t>
      </w:r>
    </w:p>
    <w:p>
      <w:pPr>
        <w:pStyle w:val="0"/>
        <w:spacing w:line="397" w:lineRule="exact"/>
        <w:ind w:left="628" w:leftChars="200" w:hanging="223" w:hangingChars="100"/>
        <w:rPr>
          <w:rFonts w:hint="eastAsia"/>
          <w:color w:val="000000"/>
          <w:sz w:val="24"/>
          <w:u w:val="none" w:color="auto"/>
        </w:rPr>
      </w:pPr>
      <w:r>
        <w:rPr>
          <w:rFonts w:hint="eastAsia"/>
          <w:color w:val="000000"/>
          <w:sz w:val="24"/>
          <w:u w:val="none" w:color="auto"/>
        </w:rPr>
        <w:t>　・現地に到着後、アルコール消毒液で手指消毒を行います。</w:t>
      </w:r>
    </w:p>
    <w:p>
      <w:pPr>
        <w:pStyle w:val="0"/>
        <w:spacing w:line="397" w:lineRule="exact"/>
        <w:ind w:left="628" w:leftChars="200" w:hanging="223" w:hangingChars="100"/>
        <w:rPr>
          <w:rFonts w:hint="eastAsia"/>
          <w:color w:val="000000"/>
          <w:sz w:val="24"/>
          <w:u w:val="none" w:color="auto"/>
        </w:rPr>
      </w:pPr>
      <w:r>
        <w:rPr>
          <w:rFonts w:hint="eastAsia"/>
          <w:color w:val="000000"/>
          <w:sz w:val="24"/>
          <w:u w:val="none" w:color="auto"/>
        </w:rPr>
        <w:t>　・現地の室内ではマスク等を着用します。</w:t>
      </w:r>
    </w:p>
    <w:p>
      <w:pPr>
        <w:pStyle w:val="0"/>
        <w:spacing w:line="397" w:lineRule="exact"/>
        <w:ind w:left="628" w:leftChars="200" w:hanging="223" w:hangingChars="100"/>
        <w:rPr>
          <w:rFonts w:hint="eastAsia"/>
          <w:color w:val="000000"/>
          <w:sz w:val="24"/>
          <w:u w:val="none" w:color="auto"/>
        </w:rPr>
      </w:pPr>
      <w:r>
        <w:rPr>
          <w:rFonts w:hint="eastAsia"/>
          <w:color w:val="000000"/>
          <w:sz w:val="24"/>
          <w:u w:val="none" w:color="auto"/>
        </w:rPr>
        <w:t>　・利用者との接触を最小限にして可能な範囲でラウンド（事業所内巡回）を行います。</w:t>
      </w:r>
    </w:p>
    <w:p>
      <w:pPr>
        <w:pStyle w:val="0"/>
        <w:spacing w:line="397" w:lineRule="exact"/>
        <w:ind w:left="628" w:leftChars="200" w:hanging="223" w:hangingChars="100"/>
        <w:rPr>
          <w:rFonts w:hint="eastAsia"/>
          <w:color w:val="000000"/>
          <w:sz w:val="24"/>
          <w:u w:val="none" w:color="auto"/>
        </w:rPr>
      </w:pPr>
    </w:p>
    <w:p>
      <w:pPr>
        <w:pStyle w:val="0"/>
        <w:spacing w:line="397" w:lineRule="exact"/>
        <w:ind w:left="628" w:leftChars="200" w:hanging="223" w:hangingChars="100"/>
        <w:rPr>
          <w:rFonts w:hint="eastAsia" w:ascii="ＭＳ ゴシック" w:hAnsi="ＭＳ ゴシック" w:eastAsia="ＭＳ ゴシック"/>
          <w:b w:val="1"/>
          <w:sz w:val="24"/>
        </w:rPr>
      </w:pPr>
      <w:r>
        <w:rPr>
          <w:rFonts w:hint="eastAsia"/>
          <w:color w:val="000000"/>
          <w:sz w:val="24"/>
          <w:u w:val="none" w:color="auto"/>
        </w:rPr>
        <w:t>※　職員到着後、講評までの時間は、通常業務を行っていただいて構いません。ただし、確認したい事項がある場合はお声掛けをしますので、その際はご対応をお願いします。</w:t>
      </w:r>
    </w:p>
    <w:p>
      <w:pPr>
        <w:pStyle w:val="0"/>
        <w:spacing w:line="397" w:lineRule="exact"/>
        <w:ind w:leftChars="0" w:firstLineChars="0"/>
        <w:rPr>
          <w:rFonts w:hint="eastAsia" w:ascii="ＭＳ ゴシック" w:hAnsi="ＭＳ ゴシック" w:eastAsia="ＭＳ ゴシック"/>
          <w:b w:val="1"/>
          <w:sz w:val="24"/>
        </w:rPr>
      </w:pPr>
    </w:p>
    <w:p>
      <w:pPr>
        <w:pStyle w:val="0"/>
        <w:spacing w:line="397" w:lineRule="exact"/>
        <w:ind w:left="628" w:leftChars="200" w:hanging="223" w:hangingChars="100"/>
        <w:rPr>
          <w:rFonts w:hint="eastAsia" w:ascii="ＭＳ ゴシック" w:hAnsi="ＭＳ ゴシック" w:eastAsia="ＭＳ ゴシック"/>
          <w:b w:val="1"/>
          <w:sz w:val="24"/>
        </w:rPr>
      </w:pPr>
      <w:r>
        <w:rPr>
          <w:rFonts w:hint="eastAsia"/>
          <w:sz w:val="24"/>
        </w:rPr>
        <w:t>※　</w:t>
      </w:r>
      <w:r>
        <w:rPr>
          <w:rFonts w:hint="eastAsia"/>
          <w:sz w:val="24"/>
          <w:u w:val="wave" w:color="auto"/>
        </w:rPr>
        <w:t>電子データ等で保存している書類</w:t>
      </w:r>
      <w:r>
        <w:rPr>
          <w:rFonts w:hint="eastAsia"/>
          <w:sz w:val="24"/>
          <w:u w:val="none" w:color="auto"/>
        </w:rPr>
        <w:t>につきましては、書面にかえてディスプレイ上で確認しますので、</w:t>
      </w:r>
      <w:r>
        <w:rPr>
          <w:rFonts w:hint="eastAsia"/>
          <w:b w:val="1"/>
          <w:sz w:val="24"/>
          <w:u w:val="wave" w:color="auto"/>
        </w:rPr>
        <w:t>内容が確認できるパソコン等の準備</w:t>
      </w:r>
      <w:r>
        <w:rPr>
          <w:rFonts w:hint="eastAsia"/>
          <w:sz w:val="24"/>
          <w:u w:val="none" w:color="auto"/>
        </w:rPr>
        <w:t>をお願いします。</w:t>
      </w:r>
      <w:r>
        <w:rPr>
          <w:rFonts w:hint="eastAsia"/>
          <w:sz w:val="24"/>
        </w:rPr>
        <w:t>また、必要がある場合は、上記のほかに関係書類等を提出していただくことがありますので、ご了承ください。</w:t>
      </w:r>
    </w:p>
    <w:p>
      <w:pPr>
        <w:pStyle w:val="0"/>
        <w:snapToGrid w:val="0"/>
        <w:ind w:left="608" w:leftChars="200" w:hanging="223" w:hangingChars="100"/>
        <w:contextualSpacing w:val="1"/>
        <w:rPr>
          <w:rFonts w:hint="eastAsia" w:ascii="ＭＳ 明朝" w:hAnsi="ＭＳ 明朝" w:eastAsia="ＭＳ 明朝"/>
          <w:sz w:val="21"/>
          <w:u w:val="none" w:color="auto"/>
        </w:rPr>
      </w:pPr>
      <w:r>
        <w:rPr>
          <w:rFonts w:hint="eastAsia"/>
          <w:sz w:val="24"/>
        </w:rPr>
        <w:t>※　</w:t>
      </w:r>
      <w:r>
        <w:rPr>
          <w:rFonts w:hint="eastAsia"/>
          <w:sz w:val="24"/>
          <w:u w:val="wave" w:color="auto"/>
        </w:rPr>
        <w:t>当日、</w:t>
      </w:r>
      <w:r>
        <w:rPr>
          <w:rFonts w:hint="eastAsia" w:ascii="ＭＳ ゴシック" w:hAnsi="ＭＳ ゴシック" w:eastAsia="ＭＳ ゴシック"/>
          <w:b w:val="1"/>
          <w:sz w:val="24"/>
          <w:u w:val="wave" w:color="auto"/>
        </w:rPr>
        <w:t>管理者等、</w:t>
      </w:r>
      <w:r>
        <w:rPr>
          <w:rFonts w:hint="eastAsia"/>
          <w:b w:val="1"/>
          <w:sz w:val="24"/>
          <w:u w:val="wave" w:color="auto"/>
        </w:rPr>
        <w:t>運営状況及び介護報酬請求事務について説明できる方</w:t>
      </w:r>
      <w:r>
        <w:rPr>
          <w:rFonts w:hint="eastAsia" w:ascii="ＭＳ 明朝" w:hAnsi="ＭＳ 明朝" w:eastAsia="ＭＳ 明朝"/>
          <w:b w:val="1"/>
          <w:sz w:val="24"/>
          <w:u w:val="wave" w:color="auto"/>
        </w:rPr>
        <w:t>など</w:t>
      </w:r>
      <w:r>
        <w:rPr>
          <w:rFonts w:hint="eastAsia"/>
          <w:sz w:val="24"/>
          <w:u w:val="wave" w:color="auto"/>
        </w:rPr>
        <w:t>のご対応をお</w:t>
      </w:r>
      <w:bookmarkStart w:id="0" w:name="_GoBack"/>
      <w:bookmarkEnd w:id="0"/>
      <w:r>
        <w:rPr>
          <w:rFonts w:hint="eastAsia"/>
          <w:sz w:val="24"/>
          <w:u w:val="wave" w:color="auto"/>
        </w:rPr>
        <w:t>願</w:t>
      </w:r>
      <w:r>
        <w:rPr>
          <w:rFonts w:hint="eastAsia"/>
          <w:sz w:val="24"/>
          <w:u w:val="wave" w:color="auto"/>
        </w:rPr>
        <w:t xml:space="preserve"> </w:t>
      </w:r>
      <w:r>
        <w:rPr>
          <w:rFonts w:hint="eastAsia"/>
          <w:sz w:val="24"/>
          <w:u w:val="wave" w:color="auto"/>
        </w:rPr>
        <w:t>いいたします</w:t>
      </w:r>
    </w:p>
    <w:sectPr>
      <w:headerReference r:id="rId5" w:type="default"/>
      <w:footerReference r:id="rId6" w:type="default"/>
      <w:pgSz w:w="11906" w:h="16838"/>
      <w:pgMar w:top="907" w:right="851" w:bottom="907" w:left="851" w:header="851" w:footer="992" w:gutter="0"/>
      <w:cols w:space="720"/>
      <w:textDirection w:val="lrTb"/>
      <w:docGrid w:type="linesAndChars" w:linePitch="290" w:charSpace="-357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rPr>
      <w:t>令和７年度</w:t>
    </w:r>
  </w:p>
  <w:p>
    <w:pPr>
      <w:pStyle w:val="0"/>
      <w:jc w:val="right"/>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193"/>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1025</TotalTime>
  <Pages>2</Pages>
  <Words>3</Words>
  <Characters>1661</Characters>
  <Application>JUST Note</Application>
  <Lines>81</Lines>
  <Paragraphs>58</Paragraphs>
  <CharactersWithSpaces>1678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宮崎市介護老人保健施設指導要綱（以下要綱という</dc:title>
  <dc:creator>NIC8014</dc:creator>
  <cp:lastModifiedBy>Y0510706</cp:lastModifiedBy>
  <cp:lastPrinted>2021-06-28T00:53:00Z</cp:lastPrinted>
  <dcterms:created xsi:type="dcterms:W3CDTF">2009-10-23T05:01:00Z</dcterms:created>
  <dcterms:modified xsi:type="dcterms:W3CDTF">2025-10-02T00:20:30Z</dcterms:modified>
  <cp:revision>83</cp:revision>
</cp:coreProperties>
</file>